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CB" w:rsidRPr="00EC4CCB" w:rsidRDefault="00EC4CCB" w:rsidP="00EC4C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4CCB">
        <w:rPr>
          <w:rFonts w:ascii="Times New Roman" w:hAnsi="Times New Roman" w:cs="Times New Roman"/>
          <w:b/>
          <w:i/>
          <w:sz w:val="24"/>
          <w:szCs w:val="24"/>
        </w:rPr>
        <w:t>Типовая форма 1</w:t>
      </w:r>
    </w:p>
    <w:p w:rsidR="00EC4CCB" w:rsidRDefault="00EC4CCB" w:rsidP="00EC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AE8" w:rsidRPr="007F491E" w:rsidRDefault="000E0AE8" w:rsidP="000E0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1E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«Плана </w:t>
      </w:r>
      <w:r w:rsidR="007A3673">
        <w:rPr>
          <w:rFonts w:ascii="Times New Roman" w:hAnsi="Times New Roman" w:cs="Times New Roman"/>
          <w:b/>
          <w:sz w:val="24"/>
          <w:szCs w:val="24"/>
        </w:rPr>
        <w:t>мероприятий («дорожной карты</w:t>
      </w:r>
      <w:r w:rsidRPr="007F491E">
        <w:rPr>
          <w:rFonts w:ascii="Times New Roman" w:hAnsi="Times New Roman" w:cs="Times New Roman"/>
          <w:b/>
          <w:sz w:val="24"/>
          <w:szCs w:val="24"/>
        </w:rPr>
        <w:t>»)</w:t>
      </w:r>
    </w:p>
    <w:p w:rsidR="00AD6762" w:rsidRDefault="000E0AE8" w:rsidP="000E0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1E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</w:t>
      </w:r>
      <w:r w:rsidR="001F3F55">
        <w:rPr>
          <w:rFonts w:ascii="Times New Roman" w:hAnsi="Times New Roman" w:cs="Times New Roman"/>
          <w:b/>
          <w:sz w:val="24"/>
          <w:szCs w:val="24"/>
        </w:rPr>
        <w:t xml:space="preserve"> Ичалковского </w:t>
      </w:r>
      <w:r w:rsidRPr="007F491E">
        <w:rPr>
          <w:rFonts w:ascii="Times New Roman" w:hAnsi="Times New Roman" w:cs="Times New Roman"/>
          <w:b/>
          <w:sz w:val="24"/>
          <w:szCs w:val="24"/>
        </w:rPr>
        <w:t>муниципального района»</w:t>
      </w:r>
      <w:r w:rsidR="00CB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91E">
        <w:rPr>
          <w:rFonts w:ascii="Times New Roman" w:hAnsi="Times New Roman" w:cs="Times New Roman"/>
          <w:b/>
          <w:sz w:val="24"/>
          <w:szCs w:val="24"/>
        </w:rPr>
        <w:t>за</w:t>
      </w:r>
      <w:r w:rsidR="00CB2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5097"/>
        <w:gridCol w:w="1565"/>
        <w:gridCol w:w="4536"/>
        <w:gridCol w:w="2694"/>
      </w:tblGrid>
      <w:tr w:rsidR="00C26EAA" w:rsidTr="007A2F9E">
        <w:tc>
          <w:tcPr>
            <w:tcW w:w="817" w:type="dxa"/>
          </w:tcPr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*Результат</w:t>
            </w:r>
          </w:p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*Причины</w:t>
            </w:r>
          </w:p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невыполнения</w:t>
            </w:r>
          </w:p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EAA" w:rsidTr="00BC7D2F">
        <w:tc>
          <w:tcPr>
            <w:tcW w:w="817" w:type="dxa"/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7" w:type="dxa"/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5" w:type="dxa"/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59F6" w:rsidTr="009E0AE2">
        <w:tc>
          <w:tcPr>
            <w:tcW w:w="14709" w:type="dxa"/>
            <w:gridSpan w:val="5"/>
          </w:tcPr>
          <w:p w:rsidR="005A59F6" w:rsidRPr="00A00E4F" w:rsidRDefault="005A59F6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F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5A59F6" w:rsidTr="009E0AE2">
        <w:tc>
          <w:tcPr>
            <w:tcW w:w="14709" w:type="dxa"/>
            <w:gridSpan w:val="5"/>
          </w:tcPr>
          <w:p w:rsidR="005A59F6" w:rsidRDefault="005A59F6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136C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направленные на оптимизацию процедур закупок товаров, работ, услуг</w:t>
            </w:r>
          </w:p>
        </w:tc>
      </w:tr>
      <w:tr w:rsidR="00A27E9F" w:rsidTr="007C2910">
        <w:tc>
          <w:tcPr>
            <w:tcW w:w="817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A27E9F" w:rsidRPr="000136CF" w:rsidRDefault="00A27E9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Развитие конкуренции при осуществлении процедур  муниципальных закупок за счет  обеспечение прозрачности и доступности закупок товаров, работ и услуг</w:t>
            </w:r>
          </w:p>
        </w:tc>
        <w:tc>
          <w:tcPr>
            <w:tcW w:w="1565" w:type="dxa"/>
          </w:tcPr>
          <w:p w:rsidR="00A27E9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Pr="00582539" w:rsidRDefault="00EF0348" w:rsidP="00EF0348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 xml:space="preserve">Закупки для товаров и услуг для обеспечения муниципальных нужд размещаются в единой информационной системе в сфере закупок: </w:t>
            </w:r>
            <w:r w:rsidRPr="00582539">
              <w:rPr>
                <w:rFonts w:ascii="Times New Roman" w:hAnsi="Times New Roman" w:cs="Times New Roman"/>
                <w:lang w:val="en-US"/>
              </w:rPr>
              <w:t>zakupki</w:t>
            </w:r>
            <w:r w:rsidRPr="00582539">
              <w:rPr>
                <w:rFonts w:ascii="Times New Roman" w:hAnsi="Times New Roman" w:cs="Times New Roman"/>
              </w:rPr>
              <w:t>.</w:t>
            </w:r>
            <w:r w:rsidRPr="00582539">
              <w:rPr>
                <w:rFonts w:ascii="Times New Roman" w:hAnsi="Times New Roman" w:cs="Times New Roman"/>
                <w:lang w:val="en-US"/>
              </w:rPr>
              <w:t>gov</w:t>
            </w:r>
            <w:r w:rsidRPr="00582539">
              <w:rPr>
                <w:rFonts w:ascii="Times New Roman" w:hAnsi="Times New Roman" w:cs="Times New Roman"/>
              </w:rPr>
              <w:t>.</w:t>
            </w:r>
            <w:r w:rsidRPr="00582539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E9F" w:rsidTr="00552116">
        <w:tc>
          <w:tcPr>
            <w:tcW w:w="817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A27E9F" w:rsidRPr="000136CF" w:rsidRDefault="00A27E9F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0136CF">
              <w:rPr>
                <w:sz w:val="22"/>
                <w:szCs w:val="22"/>
              </w:rPr>
              <w:t>Развитие конкуренции при осуществлении процедур закупок хозяйствующих субъектов, доля муниципального образования в которых составляет более 50 процентов, в т.ч.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565" w:type="dxa"/>
          </w:tcPr>
          <w:p w:rsidR="00A27E9F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9F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9F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9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Pr="00582539" w:rsidRDefault="00EF0348" w:rsidP="00EF0348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EF3" w:rsidTr="00552116">
        <w:tc>
          <w:tcPr>
            <w:tcW w:w="817" w:type="dxa"/>
          </w:tcPr>
          <w:p w:rsidR="00EC4EF3" w:rsidRPr="009256FC" w:rsidRDefault="00EC4EF3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EC4EF3" w:rsidRPr="000136CF" w:rsidRDefault="00EC4EF3" w:rsidP="00C67A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нарушений антимонопольного законодательства со стороны органов местного самоуправления к 2020 году не менее чем в 2 раза по сравнению с 2017 годом</w:t>
            </w:r>
          </w:p>
        </w:tc>
        <w:tc>
          <w:tcPr>
            <w:tcW w:w="1565" w:type="dxa"/>
          </w:tcPr>
          <w:p w:rsidR="00EC4EF3" w:rsidRDefault="00C67AD7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C4EF3" w:rsidRDefault="00C67AD7" w:rsidP="00EF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100%</w:t>
            </w:r>
          </w:p>
          <w:p w:rsidR="00C67AD7" w:rsidRDefault="00C67AD7" w:rsidP="00EF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80%</w:t>
            </w:r>
          </w:p>
          <w:p w:rsidR="00C67AD7" w:rsidRPr="00582539" w:rsidRDefault="00C67AD7" w:rsidP="00EF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 - 75%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4EF3" w:rsidRDefault="00EC4EF3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E9F" w:rsidTr="00743B19">
        <w:tc>
          <w:tcPr>
            <w:tcW w:w="817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A27E9F" w:rsidRPr="009256FC" w:rsidRDefault="00A27E9F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565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E9F" w:rsidTr="009E0AE2">
        <w:tc>
          <w:tcPr>
            <w:tcW w:w="817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4593">
              <w:rPr>
                <w:rFonts w:ascii="Times New Roman" w:hAnsi="Times New Roman"/>
                <w:b/>
                <w:sz w:val="24"/>
                <w:szCs w:val="24"/>
              </w:rPr>
              <w:t>. Социально значимые рынки</w:t>
            </w:r>
          </w:p>
        </w:tc>
      </w:tr>
      <w:tr w:rsidR="00A27E9F" w:rsidTr="00E56B30">
        <w:tc>
          <w:tcPr>
            <w:tcW w:w="817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A27E9F" w:rsidRDefault="00A27E9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дошкольного образования</w:t>
            </w:r>
          </w:p>
        </w:tc>
        <w:tc>
          <w:tcPr>
            <w:tcW w:w="1565" w:type="dxa"/>
          </w:tcPr>
          <w:p w:rsidR="00A27E9F" w:rsidRPr="009256FC" w:rsidRDefault="00A27E9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E0216D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Создание условий для развития конкуренции на рынке услуг дошкольного образования, в т.ч. развитие сектора частных дошкольных образовательных организаций и оказание им организационно-методической и информационно-консультативной поддержки</w:t>
            </w:r>
          </w:p>
        </w:tc>
        <w:tc>
          <w:tcPr>
            <w:tcW w:w="1565" w:type="dxa"/>
          </w:tcPr>
          <w:p w:rsidR="00DF48BF" w:rsidRPr="00CB6F18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E75599" w:rsidP="00E75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дошкольные образовательные организации о</w:t>
            </w:r>
            <w:r w:rsidR="00EF0348" w:rsidRPr="00582539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E0216D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136CF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дошкольного </w:t>
            </w:r>
            <w:r w:rsidRPr="000136CF">
              <w:rPr>
                <w:rFonts w:ascii="Times New Roman" w:hAnsi="Times New Roman"/>
              </w:rPr>
              <w:lastRenderedPageBreak/>
              <w:t xml:space="preserve">образования </w:t>
            </w:r>
          </w:p>
        </w:tc>
        <w:tc>
          <w:tcPr>
            <w:tcW w:w="1565" w:type="dxa"/>
          </w:tcPr>
          <w:p w:rsidR="00DF48BF" w:rsidRPr="00CB6F18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EF0348" w:rsidRDefault="00DF48BF" w:rsidP="00EF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653028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9256FC" w:rsidRDefault="00DF48BF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ынок услуг дополнительного образования детей</w:t>
            </w:r>
          </w:p>
        </w:tc>
        <w:tc>
          <w:tcPr>
            <w:tcW w:w="1565" w:type="dxa"/>
          </w:tcPr>
          <w:p w:rsidR="00DF48BF" w:rsidRPr="00CB6F18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9820C1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Создание условий для развития конкуренции на рынке услуг дополнительного образования детей, в т.ч. развитие частных организаций,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87060E" w:rsidP="00A731EF">
            <w:pPr>
              <w:rPr>
                <w:rFonts w:ascii="Times New Roman" w:hAnsi="Times New Roman" w:cs="Times New Roman"/>
                <w:b/>
              </w:rPr>
            </w:pPr>
            <w:r w:rsidRPr="00582539">
              <w:rPr>
                <w:rFonts w:ascii="Times New Roman" w:hAnsi="Times New Roman"/>
              </w:rPr>
              <w:t>Частные организации, осуществляющие образовательную деятельность по дополнительным общеобразовательным программам отсутствуют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9820C1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в проведение мониторинга состояния конкурентной среды на рынке услуг дополнительного образования детей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87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F45737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9256FC" w:rsidRDefault="00DF48BF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F45737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Создание условий для развития конкуренции на рынке услуг отдыха и оздоровления детей, в т.ч.: развитие сектора немуниципальных организаций отдыха и оздоровления детей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AC7256" w:rsidP="001D64A2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На территории действуют ОАО «Санаторий «Алатырь», детские</w:t>
            </w:r>
            <w:r w:rsidR="001D64A2">
              <w:rPr>
                <w:rFonts w:ascii="Times New Roman" w:hAnsi="Times New Roman" w:cs="Times New Roman"/>
              </w:rPr>
              <w:t xml:space="preserve"> оздоровительные</w:t>
            </w:r>
            <w:r w:rsidRPr="00582539">
              <w:rPr>
                <w:rFonts w:ascii="Times New Roman" w:hAnsi="Times New Roman" w:cs="Times New Roman"/>
              </w:rPr>
              <w:t xml:space="preserve"> лагеря «Орленок»</w:t>
            </w:r>
            <w:r w:rsidR="001D64A2">
              <w:rPr>
                <w:rFonts w:ascii="Times New Roman" w:hAnsi="Times New Roman" w:cs="Times New Roman"/>
              </w:rPr>
              <w:t xml:space="preserve"> ОАО «Электровыпрямитель»</w:t>
            </w:r>
            <w:r w:rsidRPr="00582539">
              <w:rPr>
                <w:rFonts w:ascii="Times New Roman" w:hAnsi="Times New Roman" w:cs="Times New Roman"/>
              </w:rPr>
              <w:t>, «Вастома»</w:t>
            </w:r>
            <w:r w:rsidR="001D64A2">
              <w:rPr>
                <w:rFonts w:ascii="Times New Roman" w:hAnsi="Times New Roman" w:cs="Times New Roman"/>
              </w:rPr>
              <w:t xml:space="preserve"> Министерства образования.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F45737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детского отдыха и оздоровления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1D64A2" w:rsidRDefault="001D64A2" w:rsidP="001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отдыхают в: </w:t>
            </w:r>
            <w:r w:rsidRPr="00582539">
              <w:rPr>
                <w:rFonts w:ascii="Times New Roman" w:hAnsi="Times New Roman" w:cs="Times New Roman"/>
              </w:rPr>
              <w:t>ОАО «Санаторий «Алатырь»</w:t>
            </w:r>
            <w:r>
              <w:rPr>
                <w:rFonts w:ascii="Times New Roman" w:hAnsi="Times New Roman" w:cs="Times New Roman"/>
              </w:rPr>
              <w:t>- около 500 детей, детском лагере «Орленок» - около 800 детей, «Вастома» - 78 детей из 4 детских домов на весь летний сезон. Кроме того в июне месяце 2017 года  в 12 пришкольных лагерях отдохнули 443  ребенка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F45737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F67763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Улучшение материально-технической базы загородных оздоровительных лагерей, а также создание новых зон досуга и отдыха, в т.ч. за счет использования моделей муниципально</w:t>
            </w:r>
            <w:r w:rsidR="00F67763">
              <w:rPr>
                <w:rFonts w:ascii="Times New Roman" w:hAnsi="Times New Roman"/>
              </w:rPr>
              <w:t>-</w:t>
            </w:r>
            <w:r w:rsidRPr="000136CF">
              <w:rPr>
                <w:rFonts w:ascii="Times New Roman" w:hAnsi="Times New Roman"/>
              </w:rPr>
              <w:t xml:space="preserve">частного партнерства, развитие видового разнообразия услуг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1D64A2" w:rsidRDefault="00D73E22" w:rsidP="00D7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ОАО «Санаторий «Алатырь» имеется плавательный бассейн, во всех лагерях имеются игровые площадки для отдыха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0F641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8120E3" w:rsidRDefault="00DF48BF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120E3">
              <w:rPr>
                <w:b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5" w:type="dxa"/>
          </w:tcPr>
          <w:p w:rsidR="00DF48BF" w:rsidRPr="00CB6F18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DB4B16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0136CF">
              <w:t>Развитие и поддержка сети учреждений и организаций, работающих с детьми–</w:t>
            </w:r>
            <w:r w:rsidRPr="000136CF">
              <w:lastRenderedPageBreak/>
              <w:t>инвалидами, нуждающимися в дистанционном обучении на дому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lastRenderedPageBreak/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D87D08" w:rsidRDefault="00D87D08" w:rsidP="00D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08">
              <w:rPr>
                <w:rFonts w:ascii="Times New Roman" w:hAnsi="Times New Roman" w:cs="Times New Roman"/>
                <w:sz w:val="24"/>
                <w:szCs w:val="24"/>
              </w:rPr>
              <w:t>6 детей-инвалидов обучаются диста</w:t>
            </w:r>
            <w:r w:rsidR="00336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7D08">
              <w:rPr>
                <w:rFonts w:ascii="Times New Roman" w:hAnsi="Times New Roman" w:cs="Times New Roman"/>
                <w:sz w:val="24"/>
                <w:szCs w:val="24"/>
              </w:rPr>
              <w:t>ционно на дому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DB4B16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0136CF">
              <w:rPr>
                <w:sz w:val="22"/>
                <w:szCs w:val="22"/>
              </w:rPr>
              <w:t xml:space="preserve">Развитие социального партнерства с учреждениями здравоохранения по вопросам помощи семье, организации работы с детьми, охваченными организационными формами образования, профилактики и коррекции здоровья детей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867240" w:rsidRDefault="006644F1" w:rsidP="006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социального контракта проводится работа по сопровождению малоимущих семей: вопросы трудоустройства, предоставление материальной помощи на ремонт жилья, погашение коммунальных услуг, приобретение продуктов, организация  помещения в лечебные учреждения, устройство в детские дошкольные учреждения. В 1 полугодии 2017 года заключено 5 контрактов.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DB4B16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6644F1" w:rsidRDefault="006644F1" w:rsidP="006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F1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ограниченными возможностями здоровья – 58.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444268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807C0C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0136CF">
              <w:t xml:space="preserve">Создание условий для развития конкуренции на рынке медицинских услуг, </w:t>
            </w:r>
            <w:r w:rsidRPr="00F0364B">
              <w:t>в т.ч. для негосударственных</w:t>
            </w:r>
            <w:r w:rsidRPr="000136CF">
              <w:t xml:space="preserve"> медицинских организаций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0C1E9E" w:rsidP="000C1E9E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Вопрос о создании условий для развития конкуренции для негосударственных медицинских организаций рассматривается.</w:t>
            </w:r>
            <w:r w:rsidR="001553C1">
              <w:rPr>
                <w:rFonts w:ascii="Times New Roman" w:hAnsi="Times New Roman" w:cs="Times New Roman"/>
              </w:rPr>
              <w:t xml:space="preserve"> Объявлен конкурс по продаже здания для негосударственных медицинских организаций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807C0C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медицинских услуг</w:t>
            </w:r>
          </w:p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195F48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FE4BE9">
            <w:pPr>
              <w:pStyle w:val="Default"/>
              <w:jc w:val="center"/>
              <w:rPr>
                <w:sz w:val="20"/>
                <w:szCs w:val="20"/>
              </w:rPr>
            </w:pPr>
            <w:r w:rsidRPr="009256FC">
              <w:rPr>
                <w:b/>
                <w:bCs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536ECC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Развитие конкуренции в сфере социального обслуживания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512885" w:rsidP="00512885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 xml:space="preserve">В районе осуществляют 2 организации социального обслуживания: ГКУ «Соцзащита населения по Ичалковскому муниципальному району Республики </w:t>
            </w:r>
            <w:r w:rsidRPr="00582539">
              <w:rPr>
                <w:rFonts w:ascii="Times New Roman" w:hAnsi="Times New Roman" w:cs="Times New Roman"/>
              </w:rPr>
              <w:lastRenderedPageBreak/>
              <w:t xml:space="preserve">Мордовия», </w:t>
            </w:r>
            <w:r w:rsidR="00F730AC" w:rsidRPr="00582539">
              <w:rPr>
                <w:rFonts w:ascii="Times New Roman" w:hAnsi="Times New Roman" w:cs="Times New Roman"/>
              </w:rPr>
              <w:t xml:space="preserve"> Автономная некоммерческая организация социального обслуживания граждан «Исток»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536ECC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социального обслуживания населения </w:t>
            </w:r>
          </w:p>
        </w:tc>
        <w:tc>
          <w:tcPr>
            <w:tcW w:w="1565" w:type="dxa"/>
          </w:tcPr>
          <w:p w:rsidR="00DF48BF" w:rsidRPr="00EB56B2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B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EB56B2" w:rsidRDefault="00EB56B2" w:rsidP="008120E3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Автономная некоммерческая организация социального обслуживания граждан «Исток</w:t>
            </w:r>
            <w:r>
              <w:rPr>
                <w:rFonts w:ascii="Times New Roman" w:hAnsi="Times New Roman" w:cs="Times New Roman"/>
              </w:rPr>
              <w:t>»</w:t>
            </w:r>
            <w:r w:rsidR="00C3416A">
              <w:rPr>
                <w:rFonts w:ascii="Times New Roman" w:hAnsi="Times New Roman" w:cs="Times New Roman"/>
              </w:rPr>
              <w:t xml:space="preserve"> оказывает социальную помощь на дому, </w:t>
            </w:r>
            <w:r w:rsidR="00C3416A" w:rsidRPr="008120E3">
              <w:rPr>
                <w:rFonts w:ascii="Times New Roman" w:hAnsi="Times New Roman" w:cs="Times New Roman"/>
              </w:rPr>
              <w:t xml:space="preserve">обслуживается </w:t>
            </w:r>
            <w:r w:rsidR="008120E3" w:rsidRPr="008120E3">
              <w:rPr>
                <w:rFonts w:ascii="Times New Roman" w:hAnsi="Times New Roman" w:cs="Times New Roman"/>
              </w:rPr>
              <w:t xml:space="preserve"> 308</w:t>
            </w:r>
            <w:r w:rsidR="00C3416A" w:rsidRPr="008120E3">
              <w:rPr>
                <w:rFonts w:ascii="Times New Roman" w:hAnsi="Times New Roman" w:cs="Times New Roman"/>
              </w:rPr>
              <w:t xml:space="preserve">  человек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536ECC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Привлечение частных немуниципальных организаций и индивидуальных предпринимателей в сферу социального обслуживания населения республики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B9437F" w:rsidP="00B9437F">
            <w:pPr>
              <w:rPr>
                <w:rFonts w:ascii="Times New Roman" w:hAnsi="Times New Roman" w:cs="Times New Roman"/>
                <w:b/>
              </w:rPr>
            </w:pPr>
            <w:r w:rsidRPr="00582539">
              <w:rPr>
                <w:rFonts w:ascii="Times New Roman" w:hAnsi="Times New Roman" w:cs="Times New Roman"/>
              </w:rPr>
              <w:t>Создана Автономная некоммерческая организация социального обслуживания граждан «Исток»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166651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8C0B9A">
              <w:rPr>
                <w:b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DF48BF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A815E4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C3456F">
            <w:pPr>
              <w:pStyle w:val="Default"/>
              <w:jc w:val="both"/>
              <w:rPr>
                <w:sz w:val="20"/>
                <w:szCs w:val="20"/>
              </w:rPr>
            </w:pPr>
            <w:r w:rsidRPr="000136CF">
              <w:t>Создание условий для развития конкуренции на рынке услуг жилищно-коммунального хозяйства за счет  передачи объектов в управление частным операторам на основе концессионных соглашений, повышения качества оказания услуг, обеспечения информационной открытости отрасли и повышения эффективности контроля за соблюдением жилищного законодательства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B9437F" w:rsidP="00F730AC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Создано Общество с ограниченной ответственностью «Ичалковские очистные сооружения» на условиях государственно-частного партнерства</w:t>
            </w:r>
            <w:r w:rsidR="00D019B6" w:rsidRPr="00582539">
              <w:rPr>
                <w:rFonts w:ascii="Times New Roman" w:hAnsi="Times New Roman" w:cs="Times New Roman"/>
              </w:rPr>
              <w:t xml:space="preserve"> Очистные сооружения</w:t>
            </w:r>
            <w:r w:rsidRPr="00582539">
              <w:rPr>
                <w:rFonts w:ascii="Times New Roman" w:hAnsi="Times New Roman" w:cs="Times New Roman"/>
              </w:rPr>
              <w:t xml:space="preserve">  ООО «Сыродельный комбинат «Ичалковский» и с.Кемля, мощностью 1,6 тыс. ед. в сутки, стоимостью 230 млн. руб., из них бюджетные средства 90 млн. руб.</w:t>
            </w:r>
          </w:p>
          <w:p w:rsidR="002127DB" w:rsidRPr="00582539" w:rsidRDefault="002127DB" w:rsidP="00B0436E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 xml:space="preserve">В сфере водоснабжения </w:t>
            </w:r>
            <w:r w:rsidR="00B0436E">
              <w:rPr>
                <w:rFonts w:ascii="Times New Roman" w:hAnsi="Times New Roman" w:cs="Times New Roman"/>
              </w:rPr>
              <w:t xml:space="preserve">- </w:t>
            </w:r>
            <w:r w:rsidRPr="00582539">
              <w:rPr>
                <w:rFonts w:ascii="Times New Roman" w:hAnsi="Times New Roman" w:cs="Times New Roman"/>
              </w:rPr>
              <w:t>ООО «Водоснаб» на основе концессионного соглашения  по объектам водоснабжения</w:t>
            </w:r>
            <w:r w:rsidR="00B0436E">
              <w:rPr>
                <w:rFonts w:ascii="Times New Roman" w:hAnsi="Times New Roman" w:cs="Times New Roman"/>
              </w:rPr>
              <w:t>.Д</w:t>
            </w:r>
            <w:r w:rsidRPr="00582539">
              <w:rPr>
                <w:rFonts w:ascii="Times New Roman" w:hAnsi="Times New Roman" w:cs="Times New Roman"/>
              </w:rPr>
              <w:t>анные о раскрытии информации</w:t>
            </w:r>
            <w:r w:rsidR="00B0436E">
              <w:rPr>
                <w:rFonts w:ascii="Times New Roman" w:hAnsi="Times New Roman" w:cs="Times New Roman"/>
              </w:rPr>
              <w:t xml:space="preserve"> по предоставлению жилищно-коммунальных услуг</w:t>
            </w:r>
            <w:r w:rsidRPr="00582539">
              <w:rPr>
                <w:rFonts w:ascii="Times New Roman" w:hAnsi="Times New Roman" w:cs="Times New Roman"/>
              </w:rPr>
              <w:t xml:space="preserve"> размещены на официальном сайте </w:t>
            </w:r>
            <w:hyperlink r:id="rId7" w:history="1">
              <w:r w:rsidR="00C73FE8" w:rsidRPr="00582539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C73FE8" w:rsidRPr="00582539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C73FE8" w:rsidRPr="00582539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C73FE8" w:rsidRPr="00582539">
                <w:rPr>
                  <w:rStyle w:val="a9"/>
                  <w:rFonts w:ascii="Times New Roman" w:hAnsi="Times New Roman" w:cs="Times New Roman"/>
                </w:rPr>
                <w:t>.</w:t>
              </w:r>
              <w:r w:rsidR="00C73FE8" w:rsidRPr="00582539">
                <w:rPr>
                  <w:rStyle w:val="a9"/>
                  <w:rFonts w:ascii="Times New Roman" w:hAnsi="Times New Roman" w:cs="Times New Roman"/>
                  <w:lang w:val="en-US"/>
                </w:rPr>
                <w:t>ichalkirm</w:t>
              </w:r>
              <w:r w:rsidR="00C73FE8" w:rsidRPr="00582539">
                <w:rPr>
                  <w:rStyle w:val="a9"/>
                  <w:rFonts w:ascii="Times New Roman" w:hAnsi="Times New Roman" w:cs="Times New Roman"/>
                </w:rPr>
                <w:t>.</w:t>
              </w:r>
              <w:r w:rsidR="00C73FE8" w:rsidRPr="00582539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r w:rsidR="00C73FE8" w:rsidRPr="00582539">
                <w:rPr>
                  <w:rStyle w:val="a9"/>
                  <w:rFonts w:ascii="Times New Roman" w:hAnsi="Times New Roman" w:cs="Times New Roman"/>
                </w:rPr>
                <w:t>/</w:t>
              </w:r>
            </w:hyperlink>
            <w:r w:rsidR="00C73FE8" w:rsidRPr="00582539">
              <w:rPr>
                <w:rFonts w:ascii="Times New Roman" w:hAnsi="Times New Roman" w:cs="Times New Roman"/>
              </w:rPr>
              <w:t>. Сбор и вывоз ТБО осуществляется на полигон ТБО.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A815E4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C3456F">
            <w:pPr>
              <w:pStyle w:val="Default"/>
              <w:jc w:val="both"/>
            </w:pPr>
            <w:r w:rsidRPr="000136CF">
              <w:rPr>
                <w:sz w:val="22"/>
                <w:szCs w:val="22"/>
              </w:rPr>
              <w:t>Содействие в  проведении мониторинга состояния конкурентной среды в сфере жилищно-коммунального хозяйства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361BCA" w:rsidRDefault="00361BCA" w:rsidP="0036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сфере ЖКХ осуществляют деятельность 2 организации: </w:t>
            </w:r>
            <w:r w:rsidRPr="00582539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«Водоснаб» и </w:t>
            </w:r>
            <w:r w:rsidRPr="00582539">
              <w:rPr>
                <w:rFonts w:ascii="Times New Roman" w:hAnsi="Times New Roman" w:cs="Times New Roman"/>
              </w:rPr>
              <w:t>Общество с ограниченной ответственностью «Ичалковские очистные сооружения»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A815E4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C3456F">
            <w:pPr>
              <w:pStyle w:val="Default"/>
              <w:jc w:val="both"/>
            </w:pPr>
            <w:r w:rsidRPr="000136CF">
              <w:rPr>
                <w:sz w:val="22"/>
                <w:szCs w:val="22"/>
              </w:rPr>
              <w:t>Реализация мероприятий, направленных на развитие новых форм и методов организации деятельности, в т.ч. подготовка предложений по проектам инновационной деятельности малых предприятий в сфере жилищно-коммунального хозяйства</w:t>
            </w:r>
          </w:p>
        </w:tc>
        <w:tc>
          <w:tcPr>
            <w:tcW w:w="1565" w:type="dxa"/>
          </w:tcPr>
          <w:p w:rsidR="00DF48BF" w:rsidRPr="000136CF" w:rsidRDefault="00DF48BF" w:rsidP="00067912">
            <w:pPr>
              <w:pStyle w:val="Default"/>
              <w:jc w:val="center"/>
              <w:rPr>
                <w:sz w:val="22"/>
                <w:szCs w:val="22"/>
              </w:rPr>
            </w:pPr>
            <w:r w:rsidRPr="000136CF">
              <w:rPr>
                <w:sz w:val="22"/>
                <w:szCs w:val="22"/>
              </w:rPr>
              <w:t xml:space="preserve">в соответствии с планом работы </w:t>
            </w:r>
          </w:p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361BCA" w:rsidRDefault="00361BCA" w:rsidP="0036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CA">
              <w:rPr>
                <w:rFonts w:ascii="Times New Roman" w:hAnsi="Times New Roman" w:cs="Times New Roman"/>
                <w:sz w:val="24"/>
                <w:szCs w:val="24"/>
              </w:rPr>
              <w:t>В связи с недостатком финансовых средств предприятий в сфере ЖКХ инвестиционные проекты отсутствуют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3A6334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Розничная торговля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641D2D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0136CF">
              <w:rPr>
                <w:sz w:val="22"/>
                <w:szCs w:val="22"/>
              </w:rPr>
              <w:t xml:space="preserve">Создание условий для развития конкуренции на рынке розничной торговли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3B1D41" w:rsidP="00A37E73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В районе осуществляют деятельность торговые точки федеральных сетей</w:t>
            </w:r>
            <w:r w:rsidR="00A37E73" w:rsidRPr="00582539">
              <w:rPr>
                <w:rFonts w:ascii="Times New Roman" w:hAnsi="Times New Roman" w:cs="Times New Roman"/>
              </w:rPr>
              <w:t xml:space="preserve">: </w:t>
            </w:r>
            <w:r w:rsidRPr="00582539">
              <w:rPr>
                <w:rFonts w:ascii="Times New Roman" w:hAnsi="Times New Roman" w:cs="Times New Roman"/>
              </w:rPr>
              <w:t xml:space="preserve">«Магнит», «Пятерочка», «Красное-белое», «Бристоль», </w:t>
            </w:r>
            <w:r w:rsidR="00A37E73" w:rsidRPr="00582539">
              <w:rPr>
                <w:rFonts w:ascii="Times New Roman" w:hAnsi="Times New Roman" w:cs="Times New Roman"/>
              </w:rPr>
              <w:t>«РубльБум», «Фортуна», Республиканские сети: «Чамзинские продукты», сетевые и несетевые магазины.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641D2D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 в проведении мониторинга состояния конкурентной среды в сфере потребительского рынка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811D6D" w:rsidRDefault="00D8216A" w:rsidP="00811D6D">
            <w:pPr>
              <w:rPr>
                <w:rFonts w:ascii="Times New Roman" w:hAnsi="Times New Roman" w:cs="Times New Roman"/>
              </w:rPr>
            </w:pPr>
            <w:r w:rsidRPr="00965333">
              <w:rPr>
                <w:rFonts w:ascii="Times New Roman" w:hAnsi="Times New Roman" w:cs="Times New Roman"/>
                <w:highlight w:val="yellow"/>
              </w:rPr>
              <w:t xml:space="preserve">Удельный вес розничного товарооборота федеральных сетей </w:t>
            </w:r>
            <w:r w:rsidR="00811D6D" w:rsidRPr="00965333">
              <w:rPr>
                <w:rFonts w:ascii="Times New Roman" w:hAnsi="Times New Roman" w:cs="Times New Roman"/>
                <w:highlight w:val="yellow"/>
              </w:rPr>
              <w:t xml:space="preserve">составляет 19%, частных предпринимателей </w:t>
            </w:r>
            <w:r w:rsidR="00031B2D" w:rsidRPr="00965333">
              <w:rPr>
                <w:rFonts w:ascii="Times New Roman" w:hAnsi="Times New Roman" w:cs="Times New Roman"/>
                <w:highlight w:val="yellow"/>
              </w:rPr>
              <w:t>-</w:t>
            </w:r>
            <w:r w:rsidR="00811D6D" w:rsidRPr="00965333">
              <w:rPr>
                <w:rFonts w:ascii="Times New Roman" w:hAnsi="Times New Roman" w:cs="Times New Roman"/>
                <w:highlight w:val="yellow"/>
              </w:rPr>
              <w:t>46,7%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641D2D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Организация </w:t>
            </w:r>
            <w:r w:rsidRPr="00306C27">
              <w:rPr>
                <w:rFonts w:ascii="Times New Roman" w:hAnsi="Times New Roman"/>
              </w:rPr>
              <w:t>проведения круглых столов</w:t>
            </w:r>
            <w:r w:rsidRPr="000136CF">
              <w:rPr>
                <w:rFonts w:ascii="Times New Roman" w:hAnsi="Times New Roman"/>
              </w:rPr>
              <w:t xml:space="preserve"> (встреч) руководителей (представителей) перерабатывающей промышленности с руководителями (представителями) организаций розничной и оптовой торговли, в ходе которых определять совместные решения по обеспечению равного доступа товаров, выпускаемых предприятиями Республики Мордовия, на потребительский рынок республики</w:t>
            </w:r>
          </w:p>
        </w:tc>
        <w:tc>
          <w:tcPr>
            <w:tcW w:w="1565" w:type="dxa"/>
          </w:tcPr>
          <w:p w:rsidR="00DF48BF" w:rsidRPr="000136CF" w:rsidRDefault="00DF48BF" w:rsidP="00222800">
            <w:pPr>
              <w:pStyle w:val="Default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0136CF">
              <w:rPr>
                <w:sz w:val="23"/>
                <w:szCs w:val="23"/>
              </w:rPr>
              <w:t xml:space="preserve">не реже одного раза в полугодие </w:t>
            </w:r>
          </w:p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E731ED" w:rsidP="00811D6D">
            <w:pPr>
              <w:rPr>
                <w:rFonts w:ascii="Times New Roman" w:hAnsi="Times New Roman" w:cs="Times New Roman"/>
              </w:rPr>
            </w:pPr>
            <w:r w:rsidRPr="00965333">
              <w:rPr>
                <w:rFonts w:ascii="Times New Roman" w:hAnsi="Times New Roman" w:cs="Times New Roman"/>
                <w:highlight w:val="yellow"/>
              </w:rPr>
              <w:t>04</w:t>
            </w:r>
            <w:r w:rsidR="00EA1655" w:rsidRPr="00965333">
              <w:rPr>
                <w:rFonts w:ascii="Times New Roman" w:hAnsi="Times New Roman" w:cs="Times New Roman"/>
                <w:highlight w:val="yellow"/>
              </w:rPr>
              <w:t>.0</w:t>
            </w:r>
            <w:r w:rsidRPr="00965333">
              <w:rPr>
                <w:rFonts w:ascii="Times New Roman" w:hAnsi="Times New Roman" w:cs="Times New Roman"/>
                <w:highlight w:val="yellow"/>
              </w:rPr>
              <w:t>7</w:t>
            </w:r>
            <w:r w:rsidR="00EA1655" w:rsidRPr="00965333">
              <w:rPr>
                <w:rFonts w:ascii="Times New Roman" w:hAnsi="Times New Roman" w:cs="Times New Roman"/>
                <w:highlight w:val="yellow"/>
              </w:rPr>
              <w:t>.2017 года была проведена встреча руководителей перерабатывающей промышленности Ичалковского района с руководителями (представителями</w:t>
            </w:r>
            <w:r w:rsidRPr="00965333">
              <w:rPr>
                <w:rFonts w:ascii="Times New Roman" w:hAnsi="Times New Roman" w:cs="Times New Roman"/>
                <w:highlight w:val="yellow"/>
              </w:rPr>
              <w:t>)</w:t>
            </w:r>
            <w:r w:rsidR="00EA1655" w:rsidRPr="00965333">
              <w:rPr>
                <w:rFonts w:ascii="Times New Roman" w:hAnsi="Times New Roman" w:cs="Times New Roman"/>
                <w:highlight w:val="yellow"/>
              </w:rPr>
              <w:t xml:space="preserve"> организаций розничной  торговли по вопросу о реализации товаров, выпускаемых предприятиями Республики Мордовия</w:t>
            </w:r>
            <w:r w:rsidR="00811D6D" w:rsidRPr="00965333">
              <w:rPr>
                <w:rFonts w:ascii="Times New Roman" w:hAnsi="Times New Roman" w:cs="Times New Roman"/>
                <w:highlight w:val="yellow"/>
              </w:rPr>
              <w:t xml:space="preserve"> и Ичалковского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A934BF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перевозок пассажиров наземным транспортом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BF672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0136CF">
              <w:t>Создание условий для развития конкуренции на рынке услуг перевозок пассажиров наземным транспортом, развитие сектора немуниципальных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F824E2" w:rsidP="00031B2D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Перевозки пассажиров осуществляют: ГУП «Автоколонна 1659», ООО «Ичалковская Автоколонна», 2 службы «ТАКСИ». В ближайшее время буде</w:t>
            </w:r>
            <w:r w:rsidR="00031B2D">
              <w:rPr>
                <w:rFonts w:ascii="Times New Roman" w:hAnsi="Times New Roman" w:cs="Times New Roman"/>
              </w:rPr>
              <w:t>т</w:t>
            </w:r>
            <w:r w:rsidRPr="00582539">
              <w:rPr>
                <w:rFonts w:ascii="Times New Roman" w:hAnsi="Times New Roman" w:cs="Times New Roman"/>
              </w:rPr>
              <w:t xml:space="preserve"> проводиться конкурс по определению</w:t>
            </w:r>
            <w:r w:rsidR="00031B2D">
              <w:rPr>
                <w:rFonts w:ascii="Times New Roman" w:hAnsi="Times New Roman" w:cs="Times New Roman"/>
              </w:rPr>
              <w:t xml:space="preserve"> подрядчика</w:t>
            </w:r>
            <w:r w:rsidRPr="00582539">
              <w:rPr>
                <w:rFonts w:ascii="Times New Roman" w:hAnsi="Times New Roman" w:cs="Times New Roman"/>
              </w:rPr>
              <w:t xml:space="preserve"> перевозок на муниципальн</w:t>
            </w:r>
            <w:r w:rsidR="00031B2D">
              <w:rPr>
                <w:rFonts w:ascii="Times New Roman" w:hAnsi="Times New Roman" w:cs="Times New Roman"/>
              </w:rPr>
              <w:t>ых</w:t>
            </w:r>
            <w:r w:rsidRPr="00582539">
              <w:rPr>
                <w:rFonts w:ascii="Times New Roman" w:hAnsi="Times New Roman" w:cs="Times New Roman"/>
              </w:rPr>
              <w:t xml:space="preserve"> маршрут</w:t>
            </w:r>
            <w:r w:rsidR="00031B2D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BF672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 в проведении мониторинга состояния конкурентной среды в сфере услуг перевозок пассажиров наземным транспортом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D86F47" w:rsidP="00F8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услуг перевозок пассажиров действует 10 муниципальных маршрутов, 1 маршрут межмуниципальный. Имеется 2 службы «Такси»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0C35F2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связи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DF48BF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DB096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Создание условий для развития конкуренции на рынке услуг широкополосного доступа в информационно-телекоммуникационную сеть Интернет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7B231E" w:rsidP="007B231E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В районе действуют сети «Мегафон», «Билайн», «МТС», «Ростелеком», «Теле2»</w:t>
            </w:r>
            <w:r w:rsidR="00D86F47"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DB096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в сфере услуг связи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E94E19" w:rsidP="00FE6D2C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В ходе проведения мониторинга установили, что отсутствует интернет в 20 населенных пунктах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F36631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243DEE">
              <w:rPr>
                <w:b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DF48BF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6A6B7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Развитие сети центров культуры и досуга и расширение новых и традиционных видов услуг культуры, оказываемых учреждениями культуры всех форм собственности 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582539" w:rsidRDefault="00137295" w:rsidP="00317E24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 xml:space="preserve">В районе действуют МБУ «Центр культуры», </w:t>
            </w:r>
            <w:r w:rsidR="00E731ED" w:rsidRPr="00582539">
              <w:rPr>
                <w:rFonts w:ascii="Times New Roman" w:hAnsi="Times New Roman" w:cs="Times New Roman"/>
              </w:rPr>
              <w:t>«Ичалковская детская школа искусств»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6A6B7B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Pr="000136CF" w:rsidRDefault="00DF48BF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Содействие в проведении мониторинга состояния конкурентной среды в сфере культуры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317E24" w:rsidRDefault="00317E24" w:rsidP="003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структуре МБУ «Центр культуры»-30 клубов, молодежный центр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9E0AE2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5745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. Приоритетные рынки</w:t>
            </w:r>
          </w:p>
        </w:tc>
      </w:tr>
      <w:tr w:rsidR="00DF48BF" w:rsidTr="00C26EAA">
        <w:tc>
          <w:tcPr>
            <w:tcW w:w="817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DF48BF" w:rsidRDefault="00DF48BF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производства молока</w:t>
            </w:r>
          </w:p>
        </w:tc>
        <w:tc>
          <w:tcPr>
            <w:tcW w:w="1565" w:type="dxa"/>
          </w:tcPr>
          <w:p w:rsidR="00DF48BF" w:rsidRPr="009256FC" w:rsidRDefault="00DF48BF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C26EAA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0136CF" w:rsidRDefault="00FC1CA8" w:rsidP="004C6371">
            <w:pPr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в создании благоприятных условий функционирования хозяйствующих субъектов, осуществляющих деятельность на рынке производства и переработки молока и способствующих развитию конкурентных отношений 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в течение периода реализации «дорожной карты»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A7C7F" w:rsidRPr="00582539" w:rsidRDefault="00B211DD" w:rsidP="00CA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созданы все условия для производства молока организаций всех форм собственности</w:t>
            </w:r>
            <w:r w:rsidR="00CA7C7F">
              <w:rPr>
                <w:rFonts w:ascii="Times New Roman" w:hAnsi="Times New Roman" w:cs="Times New Roman"/>
              </w:rPr>
              <w:t xml:space="preserve">. </w:t>
            </w:r>
            <w:r w:rsidR="0067094D" w:rsidRPr="00582539">
              <w:rPr>
                <w:rFonts w:ascii="Times New Roman" w:hAnsi="Times New Roman" w:cs="Times New Roman"/>
              </w:rPr>
              <w:t>В районе действуют 10 сельхозпредприятий и 22 КФХ</w:t>
            </w:r>
            <w:r w:rsidR="0060616A" w:rsidRPr="00582539">
              <w:rPr>
                <w:rFonts w:ascii="Times New Roman" w:hAnsi="Times New Roman" w:cs="Times New Roman"/>
              </w:rPr>
              <w:t xml:space="preserve"> по производству молока.</w:t>
            </w:r>
          </w:p>
          <w:p w:rsidR="0060616A" w:rsidRPr="00582539" w:rsidRDefault="0060616A" w:rsidP="0060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C26EAA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0136CF" w:rsidRDefault="00FC1CA8" w:rsidP="004C6371">
            <w:pPr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Содействие  в проведении мониторинга оценки состояния конкурентной среды на рынке производства и переработки молока и внедрения лучших практик развития конкуренции на курируемом рынке 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A7C7F" w:rsidRPr="00582539" w:rsidRDefault="00CA7C7F" w:rsidP="00CA7C7F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 xml:space="preserve"> </w:t>
            </w:r>
            <w:r w:rsidRPr="00B979AB">
              <w:rPr>
                <w:rFonts w:ascii="Times New Roman" w:hAnsi="Times New Roman" w:cs="Times New Roman"/>
              </w:rPr>
              <w:t xml:space="preserve">Производство молока за 2017 года составило </w:t>
            </w:r>
            <w:r w:rsidR="00B979AB" w:rsidRPr="00B979AB">
              <w:rPr>
                <w:rFonts w:ascii="Times New Roman" w:hAnsi="Times New Roman" w:cs="Times New Roman"/>
              </w:rPr>
              <w:t>34653,5 тонн, темп роста -108,4</w:t>
            </w:r>
            <w:r w:rsidRPr="00B979AB">
              <w:rPr>
                <w:rFonts w:ascii="Times New Roman" w:hAnsi="Times New Roman" w:cs="Times New Roman"/>
              </w:rPr>
              <w:t xml:space="preserve">%. Надой на 1 корову составил </w:t>
            </w:r>
            <w:r w:rsidR="00B979AB" w:rsidRPr="00B979AB">
              <w:rPr>
                <w:rFonts w:ascii="Times New Roman" w:hAnsi="Times New Roman" w:cs="Times New Roman"/>
              </w:rPr>
              <w:t>8037</w:t>
            </w:r>
            <w:r w:rsidRPr="00B979AB">
              <w:rPr>
                <w:rFonts w:ascii="Times New Roman" w:hAnsi="Times New Roman" w:cs="Times New Roman"/>
              </w:rPr>
              <w:t xml:space="preserve"> кг, </w:t>
            </w:r>
            <w:r w:rsidR="007C33A4" w:rsidRPr="00B979AB">
              <w:rPr>
                <w:rFonts w:ascii="Times New Roman" w:hAnsi="Times New Roman" w:cs="Times New Roman"/>
              </w:rPr>
              <w:t xml:space="preserve"> темп </w:t>
            </w:r>
            <w:r w:rsidRPr="00B979AB">
              <w:rPr>
                <w:rFonts w:ascii="Times New Roman" w:hAnsi="Times New Roman" w:cs="Times New Roman"/>
              </w:rPr>
              <w:t>рост</w:t>
            </w:r>
            <w:r w:rsidR="007C33A4" w:rsidRPr="00B979AB">
              <w:rPr>
                <w:rFonts w:ascii="Times New Roman" w:hAnsi="Times New Roman" w:cs="Times New Roman"/>
              </w:rPr>
              <w:t>а-</w:t>
            </w:r>
            <w:r w:rsidRPr="00B979AB">
              <w:rPr>
                <w:rFonts w:ascii="Times New Roman" w:hAnsi="Times New Roman" w:cs="Times New Roman"/>
              </w:rPr>
              <w:t xml:space="preserve"> 105</w:t>
            </w:r>
            <w:r w:rsidR="00B979AB" w:rsidRPr="00B979AB">
              <w:rPr>
                <w:rFonts w:ascii="Times New Roman" w:hAnsi="Times New Roman" w:cs="Times New Roman"/>
              </w:rPr>
              <w:t>,9</w:t>
            </w:r>
            <w:r w:rsidRPr="00B979AB">
              <w:rPr>
                <w:rFonts w:ascii="Times New Roman" w:hAnsi="Times New Roman" w:cs="Times New Roman"/>
              </w:rPr>
              <w:t>%</w:t>
            </w:r>
            <w:r w:rsidR="007C33A4" w:rsidRPr="00B979AB">
              <w:rPr>
                <w:rFonts w:ascii="Times New Roman" w:hAnsi="Times New Roman" w:cs="Times New Roman"/>
              </w:rPr>
              <w:t>.</w:t>
            </w:r>
          </w:p>
          <w:p w:rsidR="00FC1CA8" w:rsidRPr="00582539" w:rsidRDefault="00CA7C7F" w:rsidP="00CA7C7F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 xml:space="preserve">ООО «Сыродельный комбинат </w:t>
            </w:r>
            <w:r w:rsidRPr="00582539">
              <w:rPr>
                <w:rFonts w:ascii="Times New Roman" w:hAnsi="Times New Roman" w:cs="Times New Roman"/>
              </w:rPr>
              <w:lastRenderedPageBreak/>
              <w:t>«Ичалковский» осуществляет переработку молока.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C26EAA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Default="00FC1CA8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общественного питания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582539" w:rsidRDefault="00FC1CA8" w:rsidP="0067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C26EAA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Default="008E4A23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136CF">
              <w:t>Рост числа организаций в сфере общественного питания за счет реконструкции, ремонта действующих, и строительства новых предприятий общественного питания</w:t>
            </w:r>
          </w:p>
        </w:tc>
        <w:tc>
          <w:tcPr>
            <w:tcW w:w="1565" w:type="dxa"/>
          </w:tcPr>
          <w:p w:rsidR="00FC1CA8" w:rsidRPr="009256FC" w:rsidRDefault="00FA2616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2016-201</w:t>
            </w:r>
            <w:r>
              <w:rPr>
                <w:rFonts w:ascii="Times New Roman" w:hAnsi="Times New Roman"/>
              </w:rPr>
              <w:t>9</w:t>
            </w:r>
            <w:r w:rsidRPr="000136CF">
              <w:rPr>
                <w:rFonts w:ascii="Times New Roman" w:hAnsi="Times New Roman"/>
              </w:rPr>
              <w:t>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582539" w:rsidRDefault="00E77341" w:rsidP="00B979AB">
            <w:pPr>
              <w:rPr>
                <w:rFonts w:ascii="Times New Roman" w:hAnsi="Times New Roman" w:cs="Times New Roman"/>
              </w:rPr>
            </w:pPr>
            <w:r w:rsidRPr="00B979AB">
              <w:rPr>
                <w:rFonts w:ascii="Times New Roman" w:hAnsi="Times New Roman" w:cs="Times New Roman"/>
              </w:rPr>
              <w:t>В районе действуют предприятия общественного питания Ичалковского райпо, ИП Ериной, ООО «Триумф»</w:t>
            </w:r>
            <w:r w:rsidR="00C1018C" w:rsidRPr="00B979AB">
              <w:rPr>
                <w:rFonts w:ascii="Times New Roman" w:hAnsi="Times New Roman" w:cs="Times New Roman"/>
              </w:rPr>
              <w:t xml:space="preserve">. Оборот общественного питания за </w:t>
            </w:r>
            <w:r w:rsidR="00B979AB" w:rsidRPr="00B979AB">
              <w:rPr>
                <w:rFonts w:ascii="Times New Roman" w:hAnsi="Times New Roman" w:cs="Times New Roman"/>
              </w:rPr>
              <w:t xml:space="preserve">2017 год </w:t>
            </w:r>
            <w:r w:rsidR="00C1018C" w:rsidRPr="00B979AB">
              <w:rPr>
                <w:rFonts w:ascii="Times New Roman" w:hAnsi="Times New Roman" w:cs="Times New Roman"/>
              </w:rPr>
              <w:t xml:space="preserve">составил </w:t>
            </w:r>
            <w:r w:rsidR="00B979AB" w:rsidRPr="00B979AB">
              <w:rPr>
                <w:rFonts w:ascii="Times New Roman" w:hAnsi="Times New Roman" w:cs="Times New Roman"/>
              </w:rPr>
              <w:t>13553,7</w:t>
            </w:r>
            <w:r w:rsidR="002818F1" w:rsidRPr="00B979AB">
              <w:rPr>
                <w:rFonts w:ascii="Times New Roman" w:hAnsi="Times New Roman" w:cs="Times New Roman"/>
              </w:rPr>
              <w:t xml:space="preserve"> тыс.руб. Темп роста составил 10</w:t>
            </w:r>
            <w:r w:rsidR="00B979AB" w:rsidRPr="00B979AB">
              <w:rPr>
                <w:rFonts w:ascii="Times New Roman" w:hAnsi="Times New Roman" w:cs="Times New Roman"/>
              </w:rPr>
              <w:t>4</w:t>
            </w:r>
            <w:r w:rsidR="002818F1" w:rsidRPr="00B979AB">
              <w:rPr>
                <w:rFonts w:ascii="Times New Roman" w:hAnsi="Times New Roman" w:cs="Times New Roman"/>
              </w:rPr>
              <w:t>,6%.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A23" w:rsidTr="00C26EAA">
        <w:tc>
          <w:tcPr>
            <w:tcW w:w="817" w:type="dxa"/>
          </w:tcPr>
          <w:p w:rsidR="008E4A23" w:rsidRPr="009256FC" w:rsidRDefault="008E4A23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8E4A23" w:rsidRPr="000136CF" w:rsidRDefault="00FA2616" w:rsidP="005E47D6">
            <w:pPr>
              <w:pStyle w:val="Default"/>
              <w:jc w:val="both"/>
            </w:pPr>
            <w:r w:rsidRPr="000136CF">
              <w:t>Содействие в проведении мониторинга  состояния конкурентной  среда на рынке услуг общественного питания</w:t>
            </w:r>
          </w:p>
        </w:tc>
        <w:tc>
          <w:tcPr>
            <w:tcW w:w="1565" w:type="dxa"/>
          </w:tcPr>
          <w:p w:rsidR="008E4A23" w:rsidRPr="009256FC" w:rsidRDefault="00FA2616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6A6" w:rsidRDefault="00D76F1E" w:rsidP="004F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предприятий общественного питания:</w:t>
            </w:r>
          </w:p>
          <w:p w:rsidR="008E4A23" w:rsidRDefault="00D76F1E" w:rsidP="004F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Ичалковское</w:t>
            </w:r>
            <w:r w:rsidR="0096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r w:rsidR="0096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6A6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Кулинария, Кафе-бар, Пельменная, 2 банкетных зала </w:t>
            </w:r>
          </w:p>
          <w:p w:rsidR="004F66A6" w:rsidRDefault="004F66A6" w:rsidP="004F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«Триумф»</w:t>
            </w:r>
            <w:r w:rsidR="0096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-кафе-бар</w:t>
            </w:r>
          </w:p>
          <w:p w:rsidR="004F66A6" w:rsidRPr="0067094D" w:rsidRDefault="004F66A6" w:rsidP="004F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Ерина-кафе «Терем»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E4A23" w:rsidRDefault="008E4A23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C26EAA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Default="00FC1CA8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……………………………………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C26EAA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Default="00FC1CA8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9E0AE2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74593">
              <w:rPr>
                <w:rFonts w:ascii="Times New Roman" w:hAnsi="Times New Roman"/>
                <w:b/>
                <w:sz w:val="24"/>
                <w:szCs w:val="24"/>
              </w:rPr>
              <w:t>. Развитие инвестиционной деятельности</w:t>
            </w:r>
          </w:p>
        </w:tc>
      </w:tr>
      <w:tr w:rsidR="00FC1CA8" w:rsidTr="006B1B4E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FC1CA8" w:rsidRPr="00F84016" w:rsidRDefault="00FC1CA8" w:rsidP="004C63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  <w:bCs/>
                <w:iCs/>
              </w:rPr>
              <w:t>Разработка  документов стратегического планирования  по инвестиционной деятельности в муниципальном районе, в т.ч.</w:t>
            </w:r>
          </w:p>
        </w:tc>
        <w:tc>
          <w:tcPr>
            <w:tcW w:w="1565" w:type="dxa"/>
          </w:tcPr>
          <w:p w:rsidR="00FC1CA8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CA8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FC1CA8" w:rsidRPr="00787A08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4F66A6" w:rsidRDefault="004F66A6" w:rsidP="004F66A6">
            <w:pPr>
              <w:rPr>
                <w:rFonts w:ascii="Times New Roman" w:hAnsi="Times New Roman" w:cs="Times New Roman"/>
              </w:rPr>
            </w:pPr>
            <w:r w:rsidRPr="004F66A6">
              <w:rPr>
                <w:rFonts w:ascii="Times New Roman" w:hAnsi="Times New Roman" w:cs="Times New Roman"/>
              </w:rPr>
              <w:t>Сроки разработки документов стратегического планирования перенесены на 3 квартал 2018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0C3D67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Default="00FC1CA8" w:rsidP="00A27E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>Инвестиционн</w:t>
            </w:r>
            <w:r>
              <w:rPr>
                <w:rFonts w:ascii="Times New Roman" w:hAnsi="Times New Roman"/>
              </w:rPr>
              <w:t>ой Стратегии</w:t>
            </w:r>
            <w:r w:rsidRPr="00F84016">
              <w:rPr>
                <w:rFonts w:ascii="Times New Roman" w:hAnsi="Times New Roman"/>
              </w:rPr>
              <w:t xml:space="preserve">  муниципального района </w:t>
            </w:r>
          </w:p>
          <w:p w:rsidR="00FC1CA8" w:rsidRPr="00F9758A" w:rsidRDefault="00FC1CA8" w:rsidP="005E47D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 1 февраля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582539" w:rsidRDefault="006E7B95" w:rsidP="003D46C1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Утверждена Постановлением администрации Ичалковского муниципального района № 49 от 13.02.2017г.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0C3D67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Pr="00F84016">
              <w:rPr>
                <w:sz w:val="22"/>
                <w:szCs w:val="22"/>
              </w:rPr>
              <w:t xml:space="preserve"> Плана  мероприятий </w:t>
            </w:r>
            <w:r>
              <w:rPr>
                <w:sz w:val="22"/>
                <w:szCs w:val="22"/>
              </w:rPr>
              <w:t>по внедрению муниципального Стандарта инвестиционной деятельности на территории муниципального образования</w:t>
            </w:r>
          </w:p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16">
              <w:rPr>
                <w:rFonts w:ascii="Times New Roman" w:hAnsi="Times New Roman"/>
              </w:rPr>
              <w:t xml:space="preserve">до 1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4F66A6" w:rsidRDefault="004F66A6" w:rsidP="00AF640B">
            <w:pPr>
              <w:rPr>
                <w:rFonts w:ascii="Times New Roman" w:hAnsi="Times New Roman" w:cs="Times New Roman"/>
              </w:rPr>
            </w:pPr>
            <w:r w:rsidRPr="004F66A6">
              <w:rPr>
                <w:rFonts w:ascii="Times New Roman" w:hAnsi="Times New Roman" w:cs="Times New Roman"/>
              </w:rPr>
              <w:t>План будет разработан до 1 октября 2017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0C3D67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Осуществление сопровождения инвестиционных проектов, реализуемых на территории муниципального района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lastRenderedPageBreak/>
              <w:t>действующим регламентом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AF640B" w:rsidRDefault="00AF640B" w:rsidP="0096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 инвестиционные проекты</w:t>
            </w:r>
            <w:r w:rsidR="00225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5D38" w:rsidRPr="0032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"Дружба" Ичалковского муниципального района РМ  "Строительство молочного комплекса </w:t>
            </w:r>
            <w:r w:rsidR="00225D38" w:rsidRPr="0032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1200 коров в с.Кергуды Ичалковского  района Республики Мордовия"</w:t>
            </w:r>
            <w:r w:rsidR="0022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25D38" w:rsidRPr="0032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"Сыродельный комбинат "Ичалковский" Строительство цеха и приобретение оборудования для нарезки  и упаковки сыров с фиксированным весом</w:t>
            </w:r>
            <w:r w:rsidR="0022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25D38" w:rsidRPr="00AF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"Сыродельный комбинат "Ичалковский" Приобретение автоматизированной линии по упаковке сыров на паллеты с системой штрихкодирования</w:t>
            </w:r>
            <w:r w:rsidR="005D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0C3D67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Разработка и реализация организационно-правовых мероприятий по предоставлению  мер поддержки  для реализации инвестиционных проектов на территории муниципального района</w:t>
            </w:r>
          </w:p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16"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CB4120" w:rsidRDefault="00CB4120" w:rsidP="00AF640B">
            <w:pPr>
              <w:jc w:val="both"/>
              <w:rPr>
                <w:rFonts w:ascii="Times New Roman" w:hAnsi="Times New Roman" w:cs="Times New Roman"/>
              </w:rPr>
            </w:pPr>
            <w:r w:rsidRPr="00CB4120">
              <w:rPr>
                <w:rFonts w:ascii="Times New Roman" w:hAnsi="Times New Roman" w:cs="Times New Roman"/>
              </w:rPr>
              <w:t>На территории района меры поддержки для инвестиционных проектов не осуществляются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0C3D67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Формирование и актуализация перечня потенциальных  инвестиционных проектов по социально значимым рынкам</w:t>
            </w:r>
            <w:r>
              <w:rPr>
                <w:sz w:val="22"/>
                <w:szCs w:val="22"/>
              </w:rPr>
              <w:t xml:space="preserve">, </w:t>
            </w:r>
            <w:r w:rsidRPr="00F84016">
              <w:rPr>
                <w:sz w:val="22"/>
                <w:szCs w:val="22"/>
              </w:rPr>
              <w:t xml:space="preserve">утвержденных распоряжением  Правительства РМ от 29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016">
                <w:rPr>
                  <w:sz w:val="22"/>
                  <w:szCs w:val="22"/>
                </w:rPr>
                <w:t>2016 г</w:t>
              </w:r>
            </w:smartTag>
            <w:r w:rsidRPr="00F84016">
              <w:rPr>
                <w:sz w:val="22"/>
                <w:szCs w:val="22"/>
              </w:rPr>
              <w:t xml:space="preserve">. №109-Р, определение  возможности комплексного решения проблем  и задач </w:t>
            </w:r>
          </w:p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1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AF640B" w:rsidRDefault="00AF52B3" w:rsidP="0096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"Дружба" Ичалковского муниципального района РМ  "Строительство молочного комплекса на 1200 коров в с.Кергуды Ичалковского  района Республики Мордовия"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Срок реализации 2016-2018 гг.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0C3D67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4016">
              <w:rPr>
                <w:sz w:val="22"/>
                <w:szCs w:val="22"/>
              </w:rPr>
              <w:t>беспечение информационной поддержки инвестиционной деятельности</w:t>
            </w:r>
            <w:r>
              <w:rPr>
                <w:sz w:val="22"/>
                <w:szCs w:val="22"/>
              </w:rPr>
              <w:t xml:space="preserve"> по </w:t>
            </w:r>
            <w:r w:rsidRPr="00F84016">
              <w:rPr>
                <w:sz w:val="22"/>
                <w:szCs w:val="22"/>
              </w:rPr>
              <w:t>инвестиционны</w:t>
            </w:r>
            <w:r>
              <w:rPr>
                <w:sz w:val="22"/>
                <w:szCs w:val="22"/>
              </w:rPr>
              <w:t>м объектам</w:t>
            </w:r>
            <w:r w:rsidRPr="00F84016">
              <w:rPr>
                <w:sz w:val="22"/>
                <w:szCs w:val="22"/>
              </w:rPr>
              <w:t>, реализуемы</w:t>
            </w:r>
            <w:r>
              <w:rPr>
                <w:sz w:val="22"/>
                <w:szCs w:val="22"/>
              </w:rPr>
              <w:t>м</w:t>
            </w:r>
            <w:r w:rsidRPr="00F84016">
              <w:rPr>
                <w:sz w:val="22"/>
                <w:szCs w:val="22"/>
              </w:rPr>
              <w:t xml:space="preserve"> и планируемы</w:t>
            </w:r>
            <w:r>
              <w:rPr>
                <w:sz w:val="22"/>
                <w:szCs w:val="22"/>
              </w:rPr>
              <w:t>м</w:t>
            </w:r>
            <w:r w:rsidRPr="00F84016">
              <w:rPr>
                <w:sz w:val="22"/>
                <w:szCs w:val="22"/>
              </w:rPr>
              <w:t xml:space="preserve"> к реализации, объекта</w:t>
            </w:r>
            <w:r>
              <w:rPr>
                <w:sz w:val="22"/>
                <w:szCs w:val="22"/>
              </w:rPr>
              <w:t>м</w:t>
            </w:r>
            <w:r w:rsidRPr="00F84016">
              <w:rPr>
                <w:sz w:val="22"/>
                <w:szCs w:val="22"/>
              </w:rPr>
              <w:t xml:space="preserve"> транспортной, инженерной, коммунальной и социальной инфраструктуры</w:t>
            </w:r>
            <w:r>
              <w:rPr>
                <w:sz w:val="22"/>
                <w:szCs w:val="22"/>
              </w:rPr>
              <w:t>, инвестиционным площадкам</w:t>
            </w:r>
            <w:r w:rsidRPr="00F84016">
              <w:rPr>
                <w:sz w:val="22"/>
                <w:szCs w:val="22"/>
              </w:rPr>
              <w:t xml:space="preserve">, в т.ч.: </w:t>
            </w:r>
          </w:p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 xml:space="preserve">  публикация  информации в СМИ,</w:t>
            </w:r>
          </w:p>
          <w:p w:rsidR="00FC1CA8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 xml:space="preserve">  на  официальном сайте администрации муниципального  образования  </w:t>
            </w:r>
          </w:p>
          <w:p w:rsidR="00FC1CA8" w:rsidRPr="00F84016" w:rsidRDefault="00FC1CA8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16"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Pr="00582539" w:rsidRDefault="001F2136" w:rsidP="00AF640B">
            <w:pPr>
              <w:jc w:val="both"/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Информация публикуется в районной газете «Земля и люди» и на официальном сайте администрации Ичалковского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7A75A0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1CA8" w:rsidRDefault="00FC1CA8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565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A8" w:rsidTr="009E0AE2">
        <w:tc>
          <w:tcPr>
            <w:tcW w:w="817" w:type="dxa"/>
          </w:tcPr>
          <w:p w:rsidR="00FC1CA8" w:rsidRPr="009256FC" w:rsidRDefault="00FC1CA8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:rsidR="00FC1CA8" w:rsidRDefault="00FC1CA8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641FE9">
              <w:rPr>
                <w:rFonts w:ascii="Times New Roman" w:hAnsi="Times New Roman"/>
                <w:b/>
              </w:rPr>
              <w:t xml:space="preserve">. </w:t>
            </w:r>
            <w:r w:rsidRPr="000136C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  показатели и мероприятия, направленные  на развитие конкурентной среды</w:t>
            </w:r>
          </w:p>
        </w:tc>
      </w:tr>
      <w:tr w:rsidR="0084382A" w:rsidTr="005222C7">
        <w:tc>
          <w:tcPr>
            <w:tcW w:w="817" w:type="dxa"/>
          </w:tcPr>
          <w:p w:rsidR="0084382A" w:rsidRPr="009256FC" w:rsidRDefault="0084382A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84382A" w:rsidRPr="000136CF" w:rsidRDefault="0084382A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Актуализация Плана мероприятий («дорожной </w:t>
            </w:r>
            <w:r w:rsidRPr="000136CF">
              <w:rPr>
                <w:rFonts w:ascii="Times New Roman" w:hAnsi="Times New Roman"/>
              </w:rPr>
              <w:lastRenderedPageBreak/>
              <w:t xml:space="preserve">карты») </w:t>
            </w:r>
            <w:r>
              <w:rPr>
                <w:rFonts w:ascii="Times New Roman" w:hAnsi="Times New Roman"/>
              </w:rPr>
              <w:t>Ичалковского</w:t>
            </w:r>
            <w:r w:rsidRPr="000136CF">
              <w:rPr>
                <w:rFonts w:ascii="Times New Roman" w:hAnsi="Times New Roman"/>
              </w:rPr>
              <w:t xml:space="preserve"> муниципального района по содействию развитию конкуренции в Республике Мордовия</w:t>
            </w:r>
          </w:p>
        </w:tc>
        <w:tc>
          <w:tcPr>
            <w:tcW w:w="1565" w:type="dxa"/>
          </w:tcPr>
          <w:p w:rsidR="0084382A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6CF">
              <w:rPr>
                <w:rFonts w:ascii="Times New Roman" w:hAnsi="Times New Roman"/>
              </w:rPr>
              <w:lastRenderedPageBreak/>
              <w:t xml:space="preserve">в </w:t>
            </w:r>
            <w:r w:rsidRPr="000136CF">
              <w:rPr>
                <w:rFonts w:ascii="Times New Roman" w:hAnsi="Times New Roman"/>
              </w:rPr>
              <w:lastRenderedPageBreak/>
              <w:t>соответствии с планом-графиком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382A" w:rsidRPr="00582539" w:rsidRDefault="00AF640B" w:rsidP="004978B8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lastRenderedPageBreak/>
              <w:t xml:space="preserve">Актуализация Плана мероприятий </w:t>
            </w:r>
            <w:r w:rsidRPr="00582539">
              <w:rPr>
                <w:rFonts w:ascii="Times New Roman" w:hAnsi="Times New Roman" w:cs="Times New Roman"/>
              </w:rPr>
              <w:lastRenderedPageBreak/>
              <w:t>(«дорожной карты») Ичалковского муниципального района по содействию развитию конкуренции осуществляется в соответствии с планом-графиком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4382A" w:rsidRDefault="0084382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82A" w:rsidTr="002E11AD">
        <w:tc>
          <w:tcPr>
            <w:tcW w:w="817" w:type="dxa"/>
          </w:tcPr>
          <w:p w:rsidR="0084382A" w:rsidRPr="009256FC" w:rsidRDefault="0084382A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84382A" w:rsidRPr="000136CF" w:rsidRDefault="0084382A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 xml:space="preserve">Формирование отчета о выполнении Плана мероприятий («дорожной карты») </w:t>
            </w:r>
            <w:r>
              <w:rPr>
                <w:rFonts w:ascii="Times New Roman" w:hAnsi="Times New Roman"/>
              </w:rPr>
              <w:t>Ичалковского</w:t>
            </w:r>
            <w:r w:rsidRPr="000136CF">
              <w:rPr>
                <w:rFonts w:ascii="Times New Roman" w:hAnsi="Times New Roman"/>
              </w:rPr>
              <w:t xml:space="preserve"> муниципального района по содействию развитию конкуренции в Республике Мордовия </w:t>
            </w:r>
            <w:r>
              <w:rPr>
                <w:rFonts w:ascii="Times New Roman" w:hAnsi="Times New Roman"/>
              </w:rPr>
              <w:t>за 4 квартал 2016 года до 25.01.2017 года, далее, 1 раз в полугодие</w:t>
            </w:r>
          </w:p>
        </w:tc>
        <w:tc>
          <w:tcPr>
            <w:tcW w:w="1565" w:type="dxa"/>
          </w:tcPr>
          <w:p w:rsidR="0084382A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382A" w:rsidRPr="00582539" w:rsidRDefault="00B876A3" w:rsidP="004978B8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Отчет составлен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4382A" w:rsidRDefault="0084382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199" w:rsidTr="002E11AD">
        <w:tc>
          <w:tcPr>
            <w:tcW w:w="817" w:type="dxa"/>
          </w:tcPr>
          <w:p w:rsidR="00732199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732199" w:rsidRPr="000136CF" w:rsidRDefault="00732199" w:rsidP="004C6371">
            <w:pPr>
              <w:jc w:val="both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Размещение информации о деятельности по содействию развитию конкуренции  на официальном сайте  Администрации района</w:t>
            </w:r>
          </w:p>
        </w:tc>
        <w:tc>
          <w:tcPr>
            <w:tcW w:w="1565" w:type="dxa"/>
          </w:tcPr>
          <w:p w:rsidR="00732199" w:rsidRPr="000136CF" w:rsidRDefault="00732199" w:rsidP="004C6371">
            <w:pPr>
              <w:jc w:val="center"/>
              <w:rPr>
                <w:rFonts w:ascii="Times New Roman" w:hAnsi="Times New Roman"/>
              </w:rPr>
            </w:pPr>
            <w:r w:rsidRPr="000136CF">
              <w:rPr>
                <w:rFonts w:ascii="Times New Roman" w:hAnsi="Times New Roman"/>
              </w:rPr>
              <w:t>в соответствии с планом-графиком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32199" w:rsidRPr="00582539" w:rsidRDefault="00B876A3" w:rsidP="004978B8">
            <w:pPr>
              <w:rPr>
                <w:rFonts w:ascii="Times New Roman" w:hAnsi="Times New Roman" w:cs="Times New Roman"/>
              </w:rPr>
            </w:pPr>
            <w:r w:rsidRPr="00582539">
              <w:rPr>
                <w:rFonts w:ascii="Times New Roman" w:hAnsi="Times New Roman" w:cs="Times New Roman"/>
              </w:rPr>
              <w:t>На сайте Ичалковского муниципального района создан раздел «Развитие конкуренции и</w:t>
            </w:r>
            <w:r w:rsidR="00AF640B" w:rsidRPr="00582539">
              <w:rPr>
                <w:rFonts w:ascii="Times New Roman" w:hAnsi="Times New Roman" w:cs="Times New Roman"/>
              </w:rPr>
              <w:t xml:space="preserve"> инвестиционной деятельности», в котором размещена информация о деятельности по содействию развитию конкуренции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32199" w:rsidRDefault="00732199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199" w:rsidTr="002E11AD">
        <w:tc>
          <w:tcPr>
            <w:tcW w:w="817" w:type="dxa"/>
          </w:tcPr>
          <w:p w:rsidR="00732199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732199" w:rsidRPr="000136CF" w:rsidRDefault="00732199" w:rsidP="004C6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проведении мониторинга удовлетворенности потребителей качеством информации о состоянии конкурентной среды на рынках товаров и услуг и деятельности по содействию развитию конкуренции, размещаемой Ичалковским муниципальным районом</w:t>
            </w:r>
          </w:p>
        </w:tc>
        <w:tc>
          <w:tcPr>
            <w:tcW w:w="1565" w:type="dxa"/>
          </w:tcPr>
          <w:p w:rsidR="00732199" w:rsidRDefault="00732199" w:rsidP="00732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732199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32199" w:rsidRPr="009A0562" w:rsidRDefault="00841BB0" w:rsidP="00841BB0">
            <w:pPr>
              <w:rPr>
                <w:rFonts w:ascii="Times New Roman" w:hAnsi="Times New Roman" w:cs="Times New Roman"/>
              </w:rPr>
            </w:pPr>
            <w:r w:rsidRPr="009A0562">
              <w:rPr>
                <w:rFonts w:ascii="Times New Roman" w:hAnsi="Times New Roman" w:cs="Times New Roman"/>
              </w:rPr>
              <w:t>Мониторинг проводится государственным казенным учреждением Республики Мордовия «Научный центр социально-экономического мониторинга»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32199" w:rsidRDefault="00732199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199" w:rsidTr="002E11AD">
        <w:tc>
          <w:tcPr>
            <w:tcW w:w="817" w:type="dxa"/>
          </w:tcPr>
          <w:p w:rsidR="00732199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732199" w:rsidRPr="000136CF" w:rsidRDefault="00732199" w:rsidP="004C6371">
            <w:pPr>
              <w:jc w:val="both"/>
              <w:rPr>
                <w:rFonts w:ascii="Times New Roman" w:hAnsi="Times New Roman"/>
              </w:rPr>
            </w:pPr>
            <w:r w:rsidRPr="006D2C01">
              <w:rPr>
                <w:rFonts w:ascii="Times New Roman" w:hAnsi="Times New Roman"/>
                <w:sz w:val="20"/>
                <w:szCs w:val="20"/>
              </w:rPr>
              <w:t>Формирование отчета о выполнении мероприятий и показателей (по которым органы местного самоуправления являются соисполнителями) республиканского Плана мероприятий («дорожной карты») по содействию развитию конкуренции в Республике Мордовия</w:t>
            </w:r>
          </w:p>
        </w:tc>
        <w:tc>
          <w:tcPr>
            <w:tcW w:w="1565" w:type="dxa"/>
          </w:tcPr>
          <w:p w:rsidR="00732199" w:rsidRDefault="00732199" w:rsidP="00732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732199" w:rsidRPr="009256FC" w:rsidRDefault="00732199" w:rsidP="005E4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32199" w:rsidRPr="009A0562" w:rsidRDefault="00CB4120" w:rsidP="00CB4120">
            <w:pPr>
              <w:rPr>
                <w:rFonts w:ascii="Times New Roman" w:hAnsi="Times New Roman" w:cs="Times New Roman"/>
              </w:rPr>
            </w:pPr>
            <w:r w:rsidRPr="009A0562">
              <w:rPr>
                <w:rFonts w:ascii="Times New Roman" w:hAnsi="Times New Roman" w:cs="Times New Roman"/>
              </w:rPr>
              <w:t>Отчет о выполнении мероприятий и показателей будет составлен в соответствии со сроком исполнения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32199" w:rsidRDefault="00732199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AE8" w:rsidRPr="000E0AE8" w:rsidRDefault="000E0AE8" w:rsidP="000E0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0AE8" w:rsidRPr="000E0AE8" w:rsidSect="000A31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DB" w:rsidRDefault="000C53DB" w:rsidP="00FE4BE9">
      <w:pPr>
        <w:spacing w:after="0" w:line="240" w:lineRule="auto"/>
      </w:pPr>
      <w:r>
        <w:separator/>
      </w:r>
    </w:p>
  </w:endnote>
  <w:endnote w:type="continuationSeparator" w:id="1">
    <w:p w:rsidR="000C53DB" w:rsidRDefault="000C53DB" w:rsidP="00FE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4B" w:rsidRPr="00172669" w:rsidRDefault="00646C4B" w:rsidP="00646C4B">
    <w:pPr>
      <w:pStyle w:val="a6"/>
      <w:rPr>
        <w:rFonts w:ascii="Times New Roman" w:hAnsi="Times New Roman" w:cs="Times New Roman"/>
        <w:sz w:val="24"/>
        <w:szCs w:val="24"/>
      </w:rPr>
    </w:pPr>
    <w:r w:rsidRPr="00172669">
      <w:rPr>
        <w:rFonts w:ascii="Times New Roman" w:hAnsi="Times New Roman" w:cs="Times New Roman"/>
        <w:sz w:val="24"/>
        <w:szCs w:val="24"/>
      </w:rPr>
      <w:t>*Смотри методические рекомендации</w:t>
    </w:r>
  </w:p>
  <w:p w:rsidR="00646C4B" w:rsidRDefault="00646C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9" w:rsidRPr="00172669" w:rsidRDefault="00172669" w:rsidP="009E0AE2">
    <w:pPr>
      <w:pStyle w:val="a6"/>
      <w:tabs>
        <w:tab w:val="clear" w:pos="4677"/>
        <w:tab w:val="clear" w:pos="9355"/>
        <w:tab w:val="left" w:pos="5780"/>
      </w:tabs>
      <w:rPr>
        <w:rFonts w:ascii="Times New Roman" w:hAnsi="Times New Roman" w:cs="Times New Roman"/>
        <w:sz w:val="24"/>
        <w:szCs w:val="24"/>
      </w:rPr>
    </w:pPr>
    <w:r w:rsidRPr="00172669">
      <w:rPr>
        <w:rFonts w:ascii="Times New Roman" w:hAnsi="Times New Roman" w:cs="Times New Roman"/>
        <w:sz w:val="24"/>
        <w:szCs w:val="24"/>
      </w:rPr>
      <w:t>*Смотри методические рекомендации</w:t>
    </w:r>
    <w:r w:rsidR="009E0AE2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DB" w:rsidRDefault="000C53DB" w:rsidP="00FE4BE9">
      <w:pPr>
        <w:spacing w:after="0" w:line="240" w:lineRule="auto"/>
      </w:pPr>
      <w:r>
        <w:separator/>
      </w:r>
    </w:p>
  </w:footnote>
  <w:footnote w:type="continuationSeparator" w:id="1">
    <w:p w:rsidR="000C53DB" w:rsidRDefault="000C53DB" w:rsidP="00FE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4709" w:type="dxa"/>
      <w:tblLook w:val="04A0"/>
    </w:tblPr>
    <w:tblGrid>
      <w:gridCol w:w="817"/>
      <w:gridCol w:w="5097"/>
      <w:gridCol w:w="1565"/>
      <w:gridCol w:w="4536"/>
      <w:gridCol w:w="2694"/>
    </w:tblGrid>
    <w:tr w:rsidR="009E0AE2" w:rsidTr="00C26EAA">
      <w:tc>
        <w:tcPr>
          <w:tcW w:w="817" w:type="dxa"/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№ п/п</w:t>
          </w:r>
        </w:p>
      </w:tc>
      <w:tc>
        <w:tcPr>
          <w:tcW w:w="5097" w:type="dxa"/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Наименование мероприятия</w:t>
          </w:r>
        </w:p>
      </w:tc>
      <w:tc>
        <w:tcPr>
          <w:tcW w:w="1565" w:type="dxa"/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Срок реализации</w:t>
          </w:r>
        </w:p>
      </w:tc>
      <w:tc>
        <w:tcPr>
          <w:tcW w:w="4536" w:type="dxa"/>
          <w:tcBorders>
            <w:right w:val="single" w:sz="4" w:space="0" w:color="auto"/>
          </w:tcBorders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Результат</w:t>
          </w:r>
        </w:p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выполнения</w:t>
          </w:r>
        </w:p>
      </w:tc>
      <w:tc>
        <w:tcPr>
          <w:tcW w:w="2694" w:type="dxa"/>
          <w:tcBorders>
            <w:left w:val="single" w:sz="4" w:space="0" w:color="auto"/>
          </w:tcBorders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Причины невыполнения</w:t>
          </w:r>
        </w:p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9E0AE2" w:rsidRPr="000E0AE8" w:rsidTr="00C26EAA">
      <w:tc>
        <w:tcPr>
          <w:tcW w:w="817" w:type="dxa"/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5097" w:type="dxa"/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2</w:t>
          </w:r>
        </w:p>
      </w:tc>
      <w:tc>
        <w:tcPr>
          <w:tcW w:w="1565" w:type="dxa"/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3</w:t>
          </w:r>
        </w:p>
      </w:tc>
      <w:tc>
        <w:tcPr>
          <w:tcW w:w="4536" w:type="dxa"/>
          <w:tcBorders>
            <w:right w:val="single" w:sz="4" w:space="0" w:color="auto"/>
          </w:tcBorders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4</w:t>
          </w:r>
        </w:p>
      </w:tc>
      <w:tc>
        <w:tcPr>
          <w:tcW w:w="2694" w:type="dxa"/>
          <w:tcBorders>
            <w:left w:val="single" w:sz="4" w:space="0" w:color="auto"/>
          </w:tcBorders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5</w:t>
          </w:r>
        </w:p>
      </w:tc>
    </w:tr>
  </w:tbl>
  <w:p w:rsidR="00FE4BE9" w:rsidRDefault="00FE4B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57" w:rsidRDefault="000A3157">
    <w:pPr>
      <w:pStyle w:val="a4"/>
      <w:jc w:val="right"/>
    </w:pPr>
  </w:p>
  <w:p w:rsidR="000C4D29" w:rsidRDefault="000C4D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E0AE8"/>
    <w:rsid w:val="00031B2D"/>
    <w:rsid w:val="0005046A"/>
    <w:rsid w:val="0005288F"/>
    <w:rsid w:val="00067912"/>
    <w:rsid w:val="000A3157"/>
    <w:rsid w:val="000B2BBC"/>
    <w:rsid w:val="000C1E9E"/>
    <w:rsid w:val="000C252D"/>
    <w:rsid w:val="000C3EDC"/>
    <w:rsid w:val="000C4D29"/>
    <w:rsid w:val="000C53DB"/>
    <w:rsid w:val="000D3BB0"/>
    <w:rsid w:val="000E0AE8"/>
    <w:rsid w:val="000E235A"/>
    <w:rsid w:val="00113B57"/>
    <w:rsid w:val="00137295"/>
    <w:rsid w:val="001551ED"/>
    <w:rsid w:val="001553C1"/>
    <w:rsid w:val="00172669"/>
    <w:rsid w:val="001D64A2"/>
    <w:rsid w:val="001F2136"/>
    <w:rsid w:val="001F3F55"/>
    <w:rsid w:val="002127DB"/>
    <w:rsid w:val="00222800"/>
    <w:rsid w:val="00225D38"/>
    <w:rsid w:val="00232491"/>
    <w:rsid w:val="002818F1"/>
    <w:rsid w:val="002C13A9"/>
    <w:rsid w:val="00317E24"/>
    <w:rsid w:val="00323260"/>
    <w:rsid w:val="00336DB8"/>
    <w:rsid w:val="00345D88"/>
    <w:rsid w:val="00361BCA"/>
    <w:rsid w:val="003B1D41"/>
    <w:rsid w:val="003D46C1"/>
    <w:rsid w:val="00431055"/>
    <w:rsid w:val="0045454B"/>
    <w:rsid w:val="0047418F"/>
    <w:rsid w:val="004978B8"/>
    <w:rsid w:val="004F66A6"/>
    <w:rsid w:val="00512885"/>
    <w:rsid w:val="00582539"/>
    <w:rsid w:val="00592F09"/>
    <w:rsid w:val="005A59F6"/>
    <w:rsid w:val="005D2B16"/>
    <w:rsid w:val="005D53D2"/>
    <w:rsid w:val="0060616A"/>
    <w:rsid w:val="00646C4B"/>
    <w:rsid w:val="006644F1"/>
    <w:rsid w:val="006646F1"/>
    <w:rsid w:val="0067094D"/>
    <w:rsid w:val="006C0737"/>
    <w:rsid w:val="006C52DC"/>
    <w:rsid w:val="006E7B95"/>
    <w:rsid w:val="00732199"/>
    <w:rsid w:val="00783833"/>
    <w:rsid w:val="007A3673"/>
    <w:rsid w:val="007A5EC9"/>
    <w:rsid w:val="007B231E"/>
    <w:rsid w:val="007C33A4"/>
    <w:rsid w:val="00811D6D"/>
    <w:rsid w:val="008120E3"/>
    <w:rsid w:val="00841BB0"/>
    <w:rsid w:val="0084382A"/>
    <w:rsid w:val="00867240"/>
    <w:rsid w:val="0087060E"/>
    <w:rsid w:val="00884BB7"/>
    <w:rsid w:val="008E4A23"/>
    <w:rsid w:val="00916B18"/>
    <w:rsid w:val="00965333"/>
    <w:rsid w:val="00966446"/>
    <w:rsid w:val="00966DF4"/>
    <w:rsid w:val="009A0562"/>
    <w:rsid w:val="009B5F50"/>
    <w:rsid w:val="009C55CA"/>
    <w:rsid w:val="009E0AE2"/>
    <w:rsid w:val="00A27E9F"/>
    <w:rsid w:val="00A37E73"/>
    <w:rsid w:val="00A72BBB"/>
    <w:rsid w:val="00A731EF"/>
    <w:rsid w:val="00A90339"/>
    <w:rsid w:val="00AC7256"/>
    <w:rsid w:val="00AD6762"/>
    <w:rsid w:val="00AF52B3"/>
    <w:rsid w:val="00AF640B"/>
    <w:rsid w:val="00B0436E"/>
    <w:rsid w:val="00B211DD"/>
    <w:rsid w:val="00B263BB"/>
    <w:rsid w:val="00B32EFF"/>
    <w:rsid w:val="00B876A3"/>
    <w:rsid w:val="00B9437F"/>
    <w:rsid w:val="00B979AB"/>
    <w:rsid w:val="00BD4408"/>
    <w:rsid w:val="00BD7141"/>
    <w:rsid w:val="00C1018C"/>
    <w:rsid w:val="00C26EAA"/>
    <w:rsid w:val="00C3416A"/>
    <w:rsid w:val="00C3456F"/>
    <w:rsid w:val="00C67AD7"/>
    <w:rsid w:val="00C73FE8"/>
    <w:rsid w:val="00CA7C7F"/>
    <w:rsid w:val="00CB2A48"/>
    <w:rsid w:val="00CB4120"/>
    <w:rsid w:val="00D019B6"/>
    <w:rsid w:val="00D7385B"/>
    <w:rsid w:val="00D73E22"/>
    <w:rsid w:val="00D76F1E"/>
    <w:rsid w:val="00D8216A"/>
    <w:rsid w:val="00D846E4"/>
    <w:rsid w:val="00D86F47"/>
    <w:rsid w:val="00D87D08"/>
    <w:rsid w:val="00D97CBC"/>
    <w:rsid w:val="00DE3BA2"/>
    <w:rsid w:val="00DF48BF"/>
    <w:rsid w:val="00E731ED"/>
    <w:rsid w:val="00E75599"/>
    <w:rsid w:val="00E764DF"/>
    <w:rsid w:val="00E77341"/>
    <w:rsid w:val="00E84CFF"/>
    <w:rsid w:val="00E8680D"/>
    <w:rsid w:val="00E931A6"/>
    <w:rsid w:val="00E94E19"/>
    <w:rsid w:val="00EA1655"/>
    <w:rsid w:val="00EB56B2"/>
    <w:rsid w:val="00EC4CCB"/>
    <w:rsid w:val="00EC4EF3"/>
    <w:rsid w:val="00EF0348"/>
    <w:rsid w:val="00F07843"/>
    <w:rsid w:val="00F50317"/>
    <w:rsid w:val="00F67763"/>
    <w:rsid w:val="00F730AC"/>
    <w:rsid w:val="00F824E2"/>
    <w:rsid w:val="00F9758A"/>
    <w:rsid w:val="00FA2616"/>
    <w:rsid w:val="00FB6073"/>
    <w:rsid w:val="00FC1CA8"/>
    <w:rsid w:val="00FC1DC3"/>
    <w:rsid w:val="00FE4BE9"/>
    <w:rsid w:val="00FE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E9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F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1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0E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E9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F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1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halki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29BB-9775-4AEB-9A22-215A728C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9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122</cp:revision>
  <cp:lastPrinted>2017-07-12T07:02:00Z</cp:lastPrinted>
  <dcterms:created xsi:type="dcterms:W3CDTF">2017-06-13T06:57:00Z</dcterms:created>
  <dcterms:modified xsi:type="dcterms:W3CDTF">2018-01-30T06:58:00Z</dcterms:modified>
</cp:coreProperties>
</file>