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07" w:rsidRPr="00187007" w:rsidRDefault="00187007" w:rsidP="001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протокол № 2</w:t>
      </w:r>
      <w:r w:rsidRPr="00187007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br/>
      </w:r>
      <w:r w:rsidRPr="0018700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рассмотрения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</w:t>
      </w:r>
    </w:p>
    <w:p w:rsidR="00187007" w:rsidRPr="00187007" w:rsidRDefault="00187007" w:rsidP="001870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100"/>
      </w:tblGrid>
      <w:tr w:rsidR="00187007" w:rsidRPr="00187007" w:rsidTr="00990C28">
        <w:tc>
          <w:tcPr>
            <w:tcW w:w="1368" w:type="dxa"/>
            <w:shd w:val="clear" w:color="auto" w:fill="auto"/>
          </w:tcPr>
          <w:p w:rsidR="00187007" w:rsidRPr="00187007" w:rsidRDefault="00187007" w:rsidP="001870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с. Кемля</w:t>
            </w:r>
          </w:p>
        </w:tc>
        <w:tc>
          <w:tcPr>
            <w:tcW w:w="8100" w:type="dxa"/>
            <w:shd w:val="clear" w:color="auto" w:fill="auto"/>
          </w:tcPr>
          <w:p w:rsidR="00187007" w:rsidRPr="00187007" w:rsidRDefault="00187007" w:rsidP="001870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«29» августа 2017 г.</w:t>
            </w:r>
          </w:p>
          <w:p w:rsidR="00187007" w:rsidRPr="00187007" w:rsidRDefault="00187007" w:rsidP="001870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открытого конкурса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</w:rPr>
        <w:t>2. Извещение о проведении открытого конкурса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 размещено  25 июля 2017 года на </w:t>
      </w:r>
      <w:r w:rsidRPr="0018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органов местного самоуправления Ичалковского муниципального района Республики Мордовия в информационно-телекоммуникационной сети «Интернет»</w:t>
      </w:r>
      <w:r w:rsidRPr="0018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</w:t>
      </w:r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ichalkirm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Сведения о Комиссии </w:t>
      </w: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открытого конкурса на право получения свидетельства об осуществлении перевозок по одному или нескольким муниципальным маршрутам  регулярных перевозок  на территории Ичалковского муниципального района (далее - Комиссия)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рассмотрению заявок на участие в открытом конкурсе присутствовали:</w:t>
      </w:r>
    </w:p>
    <w:p w:rsidR="00187007" w:rsidRPr="00187007" w:rsidRDefault="00187007" w:rsidP="001870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 Комиссии:</w:t>
      </w:r>
    </w:p>
    <w:p w:rsidR="00187007" w:rsidRPr="00187007" w:rsidRDefault="00187007" w:rsidP="0018700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Сусенков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Алексеевич – первый заместитель главы Ичалковского муниципального района;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Заместитель председателя Комиссии:</w:t>
      </w:r>
    </w:p>
    <w:p w:rsidR="00187007" w:rsidRPr="00187007" w:rsidRDefault="00187007" w:rsidP="0018700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Анна Евгеньевна – заместитель главы </w:t>
      </w:r>
      <w:r w:rsidR="00720FB0"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 муниципального района</w:t>
      </w:r>
      <w:r w:rsidR="00720FB0"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управления экономики и управления муниципальных программ администрации Ичалковского муниципального района;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Комиссии: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Милушкина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 – ведущий специалист юридического управления администрации </w:t>
      </w:r>
      <w:r w:rsidRPr="00187007">
        <w:rPr>
          <w:rFonts w:ascii="Times New Roman" w:eastAsia="Calibri" w:hAnsi="Times New Roman" w:cs="Times New Roman"/>
          <w:sz w:val="24"/>
          <w:szCs w:val="24"/>
        </w:rPr>
        <w:t>Ичалковского муниципального района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Члены  Комиссии: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Викторович - начальник юридического управления администрации </w:t>
      </w:r>
      <w:r w:rsidRPr="00187007">
        <w:rPr>
          <w:rFonts w:ascii="Times New Roman" w:eastAsia="Calibri" w:hAnsi="Times New Roman" w:cs="Times New Roman"/>
          <w:sz w:val="24"/>
          <w:szCs w:val="24"/>
        </w:rPr>
        <w:t>Ичалковского муниципального района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Ольга Сергеевна – заместитель начальника юридического управления администрации </w:t>
      </w:r>
      <w:r w:rsidRPr="00187007">
        <w:rPr>
          <w:rFonts w:ascii="Times New Roman" w:eastAsia="Calibri" w:hAnsi="Times New Roman" w:cs="Times New Roman"/>
          <w:sz w:val="24"/>
          <w:szCs w:val="24"/>
        </w:rPr>
        <w:t>Ичалковского муниципального района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проведено в присутствии 5 из 5 членов Комиссии</w:t>
      </w:r>
      <w:r w:rsidRPr="0018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Кворум обеспечен. Заседание правомочно.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Процедура рассмотрения заявок на участие в открытом конкурсе: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Место рассмотрения заявок на участие в открытом конкурсе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431640, Республика Мордовия, Ичалковский район, с. Кемля, ул. Советская, д. 62, 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</w:rPr>
        <w:t>. 311.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Дата и время </w:t>
      </w: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рассмотрения заявок </w:t>
      </w: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 участие в </w:t>
      </w:r>
      <w:r w:rsidRPr="001870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открытом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конкурсе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870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«29» августа 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>2017 года  в 14 час. 00 мин.</w:t>
      </w:r>
    </w:p>
    <w:p w:rsidR="00187007" w:rsidRPr="00187007" w:rsidRDefault="00187007" w:rsidP="0018700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омиссия рассмотрела следующие заявки на участие в </w:t>
      </w: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конкурсе:</w:t>
      </w:r>
    </w:p>
    <w:p w:rsidR="00187007" w:rsidRPr="00187007" w:rsidRDefault="00187007" w:rsidP="0018700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Заявка по лоту № 1:</w:t>
      </w: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0"/>
        <w:gridCol w:w="1440"/>
        <w:gridCol w:w="5939"/>
      </w:tblGrid>
      <w:tr w:rsidR="00187007" w:rsidRPr="00187007" w:rsidTr="00990C28">
        <w:trPr>
          <w:tblHeader/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(для юридического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(для физического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адрес, телефон</w:t>
            </w:r>
          </w:p>
        </w:tc>
      </w:tr>
      <w:tr w:rsidR="00187007" w:rsidRPr="00187007" w:rsidTr="00990C28">
        <w:trPr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07.08.2017 14:15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«Автоколонна № 1659», место нахождения: Республика Мордовия, Ичалковский район, пос. Смольный, ул. Набережная, д. 42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Заявка по лоту № 2:</w:t>
      </w: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0"/>
        <w:gridCol w:w="1440"/>
        <w:gridCol w:w="5939"/>
      </w:tblGrid>
      <w:tr w:rsidR="00187007" w:rsidRPr="00187007" w:rsidTr="00990C28">
        <w:trPr>
          <w:tblHeader/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(для юридического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(для физического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адрес, телефон</w:t>
            </w:r>
          </w:p>
        </w:tc>
      </w:tr>
      <w:tr w:rsidR="00187007" w:rsidRPr="00187007" w:rsidTr="00990C28">
        <w:trPr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07.08.2017 14:20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«Автоколонна № 1659», место нахождения: Республика Мордовия, Ичалковский район, пос. Смольный, ул. Набережная, д. 42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Заявка по лоту № 3:</w:t>
      </w: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0"/>
        <w:gridCol w:w="1440"/>
        <w:gridCol w:w="5939"/>
      </w:tblGrid>
      <w:tr w:rsidR="00187007" w:rsidRPr="00187007" w:rsidTr="00990C28">
        <w:trPr>
          <w:tblHeader/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(для юридического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(для физического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адрес, телефон</w:t>
            </w:r>
          </w:p>
        </w:tc>
      </w:tr>
      <w:tr w:rsidR="00187007" w:rsidRPr="00187007" w:rsidTr="00990C28">
        <w:trPr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07.08.2017 14:25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«Автоколонна № 1659», место нахождения: Республика Мордовия, Ичалковский район, пос. Смольный, ул. Набережная, д. 42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Заявка по лоту № 4:</w:t>
      </w: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0"/>
        <w:gridCol w:w="1440"/>
        <w:gridCol w:w="5939"/>
      </w:tblGrid>
      <w:tr w:rsidR="00187007" w:rsidRPr="00187007" w:rsidTr="00990C28">
        <w:trPr>
          <w:tblHeader/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(для юридического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(для физического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адрес, телефон</w:t>
            </w:r>
          </w:p>
        </w:tc>
      </w:tr>
      <w:tr w:rsidR="00187007" w:rsidRPr="00187007" w:rsidTr="00990C28">
        <w:trPr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07.08.2017 14:30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«Автоколонна № 1659», место нахождения: Республика Мордовия, Ичалковский район, пос. Смольный, ул. Набережная, д. 42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Заявка по лоту № 5:</w:t>
      </w: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0"/>
        <w:gridCol w:w="1440"/>
        <w:gridCol w:w="5939"/>
      </w:tblGrid>
      <w:tr w:rsidR="00187007" w:rsidRPr="00187007" w:rsidTr="00990C28">
        <w:trPr>
          <w:tblHeader/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(для юридического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(для физического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адрес, телефон</w:t>
            </w:r>
          </w:p>
        </w:tc>
      </w:tr>
      <w:tr w:rsidR="00187007" w:rsidRPr="00187007" w:rsidTr="00990C28">
        <w:trPr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7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07.08.2017 14:3</w:t>
            </w:r>
            <w:r w:rsidR="00720F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«Автоколонна № 1659», место нахождения: Республика Мордовия, Ичалковский район, пос. Смольный, ул. Набережная, д. 42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Заявка по лоту № 6:</w:t>
      </w: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0"/>
        <w:gridCol w:w="1440"/>
        <w:gridCol w:w="5939"/>
      </w:tblGrid>
      <w:tr w:rsidR="00187007" w:rsidRPr="00187007" w:rsidTr="00990C28">
        <w:trPr>
          <w:tblHeader/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(для юридического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(для физического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адрес, телефон</w:t>
            </w:r>
          </w:p>
        </w:tc>
      </w:tr>
      <w:tr w:rsidR="00187007" w:rsidRPr="00187007" w:rsidTr="00990C28">
        <w:trPr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72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07.08.2017 14:</w:t>
            </w:r>
            <w:r w:rsidR="00720F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«Автоколонна № 1659», место нахождения: Республика Мордовия, Ичалковский район, пос. Смольный, ул. Набережная, д. 42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Комиссией по итогам рассмотрения заявок на участие в открытом конкурсе принято следующее решение:</w:t>
      </w: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По лоту №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3584"/>
        <w:gridCol w:w="2251"/>
        <w:gridCol w:w="1542"/>
      </w:tblGrid>
      <w:tr w:rsidR="00187007" w:rsidRPr="00187007" w:rsidTr="00990C28">
        <w:trPr>
          <w:trHeight w:val="1165"/>
        </w:trPr>
        <w:tc>
          <w:tcPr>
            <w:tcW w:w="1081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1904" w:type="pct"/>
            <w:vAlign w:val="center"/>
          </w:tcPr>
          <w:p w:rsidR="00187007" w:rsidRPr="00187007" w:rsidRDefault="00187007" w:rsidP="001870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32"/>
              </w:rPr>
            </w:pPr>
            <w:proofErr w:type="gramStart"/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Решение Комиссии о соответствии заявки на участие в открытом конкурсе требованиям конкурсной документации, а также требованиям</w:t>
            </w:r>
            <w:r w:rsidRPr="00187007">
              <w:rPr>
                <w:rFonts w:ascii="Times New Roman" w:eastAsiaTheme="majorEastAsia" w:hAnsi="Times New Roman" w:cs="Times New Roman"/>
                <w:b/>
                <w:bCs/>
                <w:kern w:val="32"/>
              </w:rPr>
              <w:t xml:space="preserve"> </w:t>
            </w:r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87007">
              <w:rPr>
                <w:rFonts w:ascii="Times New Roman" w:eastAsia="Times New Roman" w:hAnsi="Times New Roman" w:cs="Times New Roman"/>
                <w:b/>
              </w:rPr>
              <w:t xml:space="preserve">Решение каждого члена Комиссии о соответствии заявки на участие в открытом конкурсе требованиям конкурсной документации, а также требованиям 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Pr="00187007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</w:p>
        </w:tc>
      </w:tr>
      <w:tr w:rsidR="00187007" w:rsidRPr="00187007" w:rsidTr="00990C28">
        <w:trPr>
          <w:trHeight w:val="259"/>
        </w:trPr>
        <w:tc>
          <w:tcPr>
            <w:tcW w:w="1081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требованиям конкурсной документации и требованиям 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  <w:t xml:space="preserve"> 13 июля 2015 г. № 220-ФЗ</w:t>
            </w:r>
          </w:p>
        </w:tc>
        <w:tc>
          <w:tcPr>
            <w:tcW w:w="1196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819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990C28">
        <w:trPr>
          <w:trHeight w:val="160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Милушкина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Кемайкин</w:t>
            </w:r>
            <w:proofErr w:type="spellEnd"/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Егорова 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«соответствует» - единогласно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По лоту №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3584"/>
        <w:gridCol w:w="2251"/>
        <w:gridCol w:w="1542"/>
      </w:tblGrid>
      <w:tr w:rsidR="00187007" w:rsidRPr="00187007" w:rsidTr="00990C28">
        <w:trPr>
          <w:trHeight w:val="1165"/>
        </w:trPr>
        <w:tc>
          <w:tcPr>
            <w:tcW w:w="1081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904" w:type="pct"/>
            <w:vAlign w:val="center"/>
          </w:tcPr>
          <w:p w:rsidR="00187007" w:rsidRPr="00187007" w:rsidRDefault="00187007" w:rsidP="001870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32"/>
              </w:rPr>
            </w:pPr>
            <w:proofErr w:type="gramStart"/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Решение Комиссии о соответствии заявки на участие в открытом конкурсе требованиям конкурсной документации, а также требованиям</w:t>
            </w:r>
            <w:r w:rsidRPr="00187007">
              <w:rPr>
                <w:rFonts w:ascii="Times New Roman" w:eastAsiaTheme="majorEastAsia" w:hAnsi="Times New Roman" w:cs="Times New Roman"/>
                <w:b/>
                <w:bCs/>
                <w:kern w:val="32"/>
              </w:rPr>
              <w:t xml:space="preserve"> </w:t>
            </w:r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87007">
              <w:rPr>
                <w:rFonts w:ascii="Times New Roman" w:eastAsia="Times New Roman" w:hAnsi="Times New Roman" w:cs="Times New Roman"/>
                <w:b/>
              </w:rPr>
              <w:t xml:space="preserve">Решение каждого члена Комиссии о соответствии заявки на участие в открытом конкурсе требованиям конкурсной документации, а также требованиям 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Pr="00187007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</w:p>
        </w:tc>
      </w:tr>
      <w:tr w:rsidR="00187007" w:rsidRPr="00187007" w:rsidTr="00990C28">
        <w:trPr>
          <w:trHeight w:val="259"/>
        </w:trPr>
        <w:tc>
          <w:tcPr>
            <w:tcW w:w="1081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требованиям конкурсной документации и требованиям 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  <w:t xml:space="preserve"> 13 июля 2015 г. № 220-ФЗ</w:t>
            </w:r>
          </w:p>
        </w:tc>
        <w:tc>
          <w:tcPr>
            <w:tcW w:w="1196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819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990C28">
        <w:trPr>
          <w:trHeight w:val="160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Милушкина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Кемайкин</w:t>
            </w:r>
            <w:proofErr w:type="spellEnd"/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Егорова 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«соответствует» - единогласно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По лоту № 3: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3584"/>
        <w:gridCol w:w="2251"/>
        <w:gridCol w:w="1542"/>
      </w:tblGrid>
      <w:tr w:rsidR="00187007" w:rsidRPr="00187007" w:rsidTr="00990C28">
        <w:trPr>
          <w:trHeight w:val="1165"/>
        </w:trPr>
        <w:tc>
          <w:tcPr>
            <w:tcW w:w="1081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904" w:type="pct"/>
            <w:vAlign w:val="center"/>
          </w:tcPr>
          <w:p w:rsidR="00187007" w:rsidRPr="00187007" w:rsidRDefault="00187007" w:rsidP="001870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32"/>
              </w:rPr>
            </w:pPr>
            <w:proofErr w:type="gramStart"/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Решение Комиссии о соответствии заявки на участие в открытом конкурсе требованиям конкурсной документации, а также требованиям</w:t>
            </w:r>
            <w:r w:rsidRPr="00187007">
              <w:rPr>
                <w:rFonts w:ascii="Times New Roman" w:eastAsiaTheme="majorEastAsia" w:hAnsi="Times New Roman" w:cs="Times New Roman"/>
                <w:b/>
                <w:bCs/>
                <w:kern w:val="32"/>
              </w:rPr>
              <w:t xml:space="preserve"> </w:t>
            </w:r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87007">
              <w:rPr>
                <w:rFonts w:ascii="Times New Roman" w:eastAsia="Times New Roman" w:hAnsi="Times New Roman" w:cs="Times New Roman"/>
                <w:b/>
              </w:rPr>
              <w:t xml:space="preserve">Решение каждого члена Комиссии о соответствии заявки на участие в открытом конкурсе требованиям конкурсной документации, а также требованиям 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Pr="00187007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</w:p>
        </w:tc>
      </w:tr>
      <w:tr w:rsidR="00187007" w:rsidRPr="00187007" w:rsidTr="00990C28">
        <w:trPr>
          <w:trHeight w:val="259"/>
        </w:trPr>
        <w:tc>
          <w:tcPr>
            <w:tcW w:w="1081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требованиям конкурсной документации и требованиям 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  <w:t xml:space="preserve"> 13 июля 2015 г. № 220-ФЗ</w:t>
            </w:r>
          </w:p>
        </w:tc>
        <w:tc>
          <w:tcPr>
            <w:tcW w:w="1196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819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990C28">
        <w:trPr>
          <w:trHeight w:val="160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Милушкина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Кемайкин</w:t>
            </w:r>
            <w:proofErr w:type="spellEnd"/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Егорова 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«соответствует» - единогласно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По лоту № 4: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3584"/>
        <w:gridCol w:w="2251"/>
        <w:gridCol w:w="1542"/>
      </w:tblGrid>
      <w:tr w:rsidR="00187007" w:rsidRPr="00187007" w:rsidTr="00990C28">
        <w:trPr>
          <w:trHeight w:val="1165"/>
        </w:trPr>
        <w:tc>
          <w:tcPr>
            <w:tcW w:w="1081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904" w:type="pct"/>
            <w:vAlign w:val="center"/>
          </w:tcPr>
          <w:p w:rsidR="00187007" w:rsidRPr="00187007" w:rsidRDefault="00187007" w:rsidP="001870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32"/>
              </w:rPr>
            </w:pPr>
            <w:proofErr w:type="gramStart"/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Решение Комиссии о соответствии заявки на участие в открытом конкурсе требованиям конкурсной документации, а также требованиям</w:t>
            </w:r>
            <w:r w:rsidRPr="00187007">
              <w:rPr>
                <w:rFonts w:ascii="Times New Roman" w:eastAsiaTheme="majorEastAsia" w:hAnsi="Times New Roman" w:cs="Times New Roman"/>
                <w:b/>
                <w:bCs/>
                <w:kern w:val="32"/>
              </w:rPr>
              <w:t xml:space="preserve"> </w:t>
            </w:r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lastRenderedPageBreak/>
              <w:t>Федерации"</w:t>
            </w:r>
            <w:proofErr w:type="gramEnd"/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870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Решение каждого члена Комиссии о соответствии заявки на участие в открытом конкурсе требованиям конкурсной документации, а также требованиям 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Pr="00187007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</w:p>
        </w:tc>
      </w:tr>
      <w:tr w:rsidR="00187007" w:rsidRPr="00187007" w:rsidTr="00990C28">
        <w:trPr>
          <w:trHeight w:val="259"/>
        </w:trPr>
        <w:tc>
          <w:tcPr>
            <w:tcW w:w="1081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4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требованиям конкурсной документации и требованиям 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  <w:t xml:space="preserve"> 13 июля 2015 г. № 220-ФЗ</w:t>
            </w:r>
          </w:p>
        </w:tc>
        <w:tc>
          <w:tcPr>
            <w:tcW w:w="1196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819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990C28">
        <w:trPr>
          <w:trHeight w:val="160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Милушкина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Кемайкин</w:t>
            </w:r>
            <w:proofErr w:type="spellEnd"/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Егорова 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«соответствует» - единогласно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По лоту № 5: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3584"/>
        <w:gridCol w:w="2251"/>
        <w:gridCol w:w="1542"/>
      </w:tblGrid>
      <w:tr w:rsidR="00187007" w:rsidRPr="00187007" w:rsidTr="00990C28">
        <w:trPr>
          <w:trHeight w:val="1165"/>
        </w:trPr>
        <w:tc>
          <w:tcPr>
            <w:tcW w:w="1081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904" w:type="pct"/>
            <w:vAlign w:val="center"/>
          </w:tcPr>
          <w:p w:rsidR="00187007" w:rsidRPr="00187007" w:rsidRDefault="00187007" w:rsidP="001870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32"/>
              </w:rPr>
            </w:pPr>
            <w:proofErr w:type="gramStart"/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Решение Комиссии о соответствии заявки на участие в открытом конкурсе требованиям конкурсной документации, а также требованиям</w:t>
            </w:r>
            <w:r w:rsidRPr="00187007">
              <w:rPr>
                <w:rFonts w:ascii="Times New Roman" w:eastAsiaTheme="majorEastAsia" w:hAnsi="Times New Roman" w:cs="Times New Roman"/>
                <w:b/>
                <w:bCs/>
                <w:kern w:val="32"/>
              </w:rPr>
              <w:t xml:space="preserve"> </w:t>
            </w:r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87007">
              <w:rPr>
                <w:rFonts w:ascii="Times New Roman" w:eastAsia="Times New Roman" w:hAnsi="Times New Roman" w:cs="Times New Roman"/>
                <w:b/>
              </w:rPr>
              <w:t xml:space="preserve">Решение каждого члена Комиссии о соответствии заявки на участие в открытом конкурсе требованиям конкурсной документации, а также требованиям 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Pr="00187007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</w:p>
        </w:tc>
      </w:tr>
      <w:tr w:rsidR="00187007" w:rsidRPr="00187007" w:rsidTr="00990C28">
        <w:trPr>
          <w:trHeight w:val="259"/>
        </w:trPr>
        <w:tc>
          <w:tcPr>
            <w:tcW w:w="1081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требованиям конкурсной документации и требованиям 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  <w:t xml:space="preserve"> 13 июля 2015 г. № 220-ФЗ</w:t>
            </w:r>
          </w:p>
        </w:tc>
        <w:tc>
          <w:tcPr>
            <w:tcW w:w="1196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819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990C28">
        <w:trPr>
          <w:trHeight w:val="160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Милушкина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Кемайкин</w:t>
            </w:r>
            <w:proofErr w:type="spellEnd"/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Егорова 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«соответствует» - единогласно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По лоту № 6: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3584"/>
        <w:gridCol w:w="2251"/>
        <w:gridCol w:w="1542"/>
      </w:tblGrid>
      <w:tr w:rsidR="00187007" w:rsidRPr="00187007" w:rsidTr="00990C28">
        <w:trPr>
          <w:trHeight w:val="1165"/>
        </w:trPr>
        <w:tc>
          <w:tcPr>
            <w:tcW w:w="1081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1904" w:type="pct"/>
            <w:vAlign w:val="center"/>
          </w:tcPr>
          <w:p w:rsidR="00187007" w:rsidRPr="00187007" w:rsidRDefault="00187007" w:rsidP="001870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32"/>
              </w:rPr>
            </w:pPr>
            <w:proofErr w:type="gramStart"/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Решение Комиссии о соответствии заявки на участие в открытом конкурсе требованиям конкурсной документации, а также требованиям</w:t>
            </w:r>
            <w:r w:rsidRPr="00187007">
              <w:rPr>
                <w:rFonts w:ascii="Times New Roman" w:eastAsiaTheme="majorEastAsia" w:hAnsi="Times New Roman" w:cs="Times New Roman"/>
                <w:b/>
                <w:bCs/>
                <w:kern w:val="32"/>
              </w:rPr>
              <w:t xml:space="preserve"> </w:t>
            </w:r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87007">
              <w:rPr>
                <w:rFonts w:ascii="Times New Roman" w:eastAsia="Times New Roman" w:hAnsi="Times New Roman" w:cs="Times New Roman"/>
                <w:b/>
              </w:rPr>
              <w:t xml:space="preserve">Решение каждого члена Комиссии о соответствии заявки на участие в открытом конкурсе требованиям конкурсной документации, а также требованиям 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Pr="00187007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</w:p>
        </w:tc>
      </w:tr>
      <w:tr w:rsidR="00187007" w:rsidRPr="00187007" w:rsidTr="00990C28">
        <w:trPr>
          <w:trHeight w:val="259"/>
        </w:trPr>
        <w:tc>
          <w:tcPr>
            <w:tcW w:w="1081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требованиям конкурсной документации и требованиям 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  <w:t xml:space="preserve"> 13 июля 2015 г. № 220-ФЗ</w:t>
            </w:r>
          </w:p>
        </w:tc>
        <w:tc>
          <w:tcPr>
            <w:tcW w:w="1196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819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990C28">
        <w:trPr>
          <w:trHeight w:val="160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Милушкина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Кемайкин</w:t>
            </w:r>
            <w:proofErr w:type="spellEnd"/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Егорова 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990C2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«соответствует» - единогласно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463B23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87007"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 итогам проведения процедуры рассмотрения заявок на участие в открытом конкурсе решили:</w:t>
      </w:r>
    </w:p>
    <w:p w:rsidR="00187007" w:rsidRPr="00187007" w:rsidRDefault="00187007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1 допустить к участию в открытом конкурсе и признать единственным участником открытого конкурса Открытое акционерное общество «Автоколонна № 1659»,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2 допустить к участию в открытом конкурсе и признать единственным участником открытого конкурса Открытое акционерное общество «Автоколонна № 1659»,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 допустить к участию в открытом конкурсе и признать единственным участником открытого конкурса Открытое акционерное общество «Автоколонна № 1659»,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4 допустить к участию в открытом конкурсе и признать единственным участником открытого конкурса Открытое акционерное общество «Автоколонна № 1659»,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5 допустить к участию в открытом конкурсе и признать единственным участником открытого конкурса Открытое акционерное общество «Автоколонна № 1659»,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лоту № 6 допустить к участию в открытом конкурсе и признать единственным участником открытого конкурса Открытое акционерное общество «Автоколонна № 1659», место нахождения: Республика Мордовия, Ичалковский район, пос. Смольный, ул. Набережная, д. 42.</w:t>
      </w:r>
    </w:p>
    <w:p w:rsidR="00187007" w:rsidRPr="00187007" w:rsidRDefault="00187007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proofErr w:type="gram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открытом конкурсе нет.</w:t>
      </w:r>
    </w:p>
    <w:p w:rsidR="00187007" w:rsidRPr="00187007" w:rsidRDefault="00463B23" w:rsidP="00187007">
      <w:pPr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187007" w:rsidRPr="001870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Вследствие того, что по каждому лоту подана только одна заявка на участие в открытом конкурсе, конкурс по лотам № 1, № 2, № 3, № 4, № 5 и № 6 признается несостоявшимся.   </w:t>
      </w:r>
    </w:p>
    <w:p w:rsidR="00187007" w:rsidRPr="00187007" w:rsidRDefault="00463B23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</w:t>
      </w:r>
      <w:r w:rsidR="00187007"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187007"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>На основании того, что открытый конкурс по лотам</w:t>
      </w:r>
      <w:r w:rsidR="00187007"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>№ 1, № 2, № 3, № 4, № 5 и № 6 признан несостоявшимся, организатору конкурса в десятидневный срок со дня подписания настоящего протокола выдать свидетельство об осуществлении перевозок по одному или нескольким муниципальным маршрутам регулярных перевозок на территории Ичалковского муниципального района: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лоту № 1 -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Открытому Акционерному обществу «Автоколонна № 1659»,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лоту № 2 -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Открытому Акционерному обществу «Автоколонна № 1659»,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лоту № 3 -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Открытому Акционерному обществу «Автоколонна № 1659»,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лоту № 4 -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Открытому Акционерному обществу «Автоколонна № 1659»,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лоту № 5 -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Открытому Акционерному обществу «Автоколонна № 1659»,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лоту № 6 -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Открытому Акционерному обществу «Автоколонна № 1659», место нахождения: Республика Мордовия, Ичалковский район, пос. Смольный, ул. Набережная, д. 42.</w:t>
      </w:r>
    </w:p>
    <w:p w:rsidR="00187007" w:rsidRPr="00187007" w:rsidRDefault="00463B23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</w:t>
      </w:r>
      <w:r w:rsidR="00187007"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Дата и время окончания рассмотрения заявок на участие в открытом конкурсе: 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29 августа 2017 года в 15 час.30 мин.</w:t>
      </w:r>
    </w:p>
    <w:p w:rsidR="00187007" w:rsidRPr="00187007" w:rsidRDefault="00187007" w:rsidP="001870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463B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Протокол </w:t>
      </w:r>
      <w:r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рассмотрения заявок на участие в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конкурсе</w:t>
      </w: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подписан всеми присутствующими на заседании членами Комиссии, подлежит размещению на официальном </w:t>
      </w:r>
      <w:bookmarkStart w:id="0" w:name="_GoBack"/>
      <w:bookmarkEnd w:id="0"/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>сайте органов местного самоуправления Ичалковского муниципального района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18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</w:t>
      </w:r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ichalkirm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007" w:rsidRPr="00187007" w:rsidRDefault="00463B23" w:rsidP="0018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/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040"/>
        <w:gridCol w:w="4500"/>
      </w:tblGrid>
      <w:tr w:rsidR="00187007" w:rsidRPr="00187007" w:rsidTr="00990C28">
        <w:trPr>
          <w:trHeight w:val="540"/>
        </w:trPr>
        <w:tc>
          <w:tcPr>
            <w:tcW w:w="5040" w:type="dxa"/>
          </w:tcPr>
          <w:p w:rsidR="00187007" w:rsidRPr="00187007" w:rsidRDefault="00187007" w:rsidP="001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500" w:type="dxa"/>
          </w:tcPr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87007" w:rsidRPr="00187007" w:rsidTr="00990C28">
        <w:trPr>
          <w:trHeight w:val="540"/>
        </w:trPr>
        <w:tc>
          <w:tcPr>
            <w:tcW w:w="5040" w:type="dxa"/>
          </w:tcPr>
          <w:p w:rsidR="00187007" w:rsidRPr="00187007" w:rsidRDefault="00187007" w:rsidP="001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187007" w:rsidRPr="00187007" w:rsidRDefault="00187007" w:rsidP="001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07" w:rsidRPr="00187007" w:rsidRDefault="00187007" w:rsidP="001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00" w:type="dxa"/>
          </w:tcPr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Горяева А.Е.</w:t>
            </w:r>
          </w:p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Кемайкин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Егорова О.С.</w:t>
            </w:r>
          </w:p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990C28">
        <w:trPr>
          <w:trHeight w:val="540"/>
        </w:trPr>
        <w:tc>
          <w:tcPr>
            <w:tcW w:w="5040" w:type="dxa"/>
          </w:tcPr>
          <w:p w:rsidR="00187007" w:rsidRPr="00187007" w:rsidRDefault="00187007" w:rsidP="00A5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A5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4500" w:type="dxa"/>
          </w:tcPr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Милушкина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053023" w:rsidRDefault="00187007">
      <w:r w:rsidRPr="0018700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053023" w:rsidSect="001870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07"/>
    <w:rsid w:val="00053023"/>
    <w:rsid w:val="00187007"/>
    <w:rsid w:val="00463B23"/>
    <w:rsid w:val="00720FB0"/>
    <w:rsid w:val="00A5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70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70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zakaz.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2017-09-06T10:30:00Z</cp:lastPrinted>
  <dcterms:created xsi:type="dcterms:W3CDTF">2017-09-01T11:40:00Z</dcterms:created>
  <dcterms:modified xsi:type="dcterms:W3CDTF">2017-09-06T10:33:00Z</dcterms:modified>
</cp:coreProperties>
</file>