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B42F45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5C2AB9" w:rsidP="00A87B54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623B6">
              <w:rPr>
                <w:b/>
              </w:rPr>
              <w:t>н</w:t>
            </w:r>
            <w:r w:rsidR="00B42F45">
              <w:rPr>
                <w:b/>
              </w:rPr>
              <w:t xml:space="preserve">формация о наличии (отсутствии) технической возможности доступа к регулируемым товарам и услугам 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водоотведения и объекту очистки сточных вод *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B42F45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rPr>
                <w:sz w:val="16"/>
                <w:szCs w:val="16"/>
              </w:rPr>
            </w:pPr>
          </w:p>
        </w:tc>
      </w:tr>
      <w:tr w:rsidR="00B42F45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E623B6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67670E">
              <w:rPr>
                <w:b/>
              </w:rPr>
              <w:t>3</w:t>
            </w:r>
            <w:r>
              <w:rPr>
                <w:b/>
              </w:rPr>
              <w:t xml:space="preserve"> квартал 201</w:t>
            </w:r>
            <w:r w:rsidR="00E623B6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подключение к системе</w:t>
            </w:r>
            <w:r>
              <w:rPr>
                <w:b/>
              </w:rPr>
              <w:t xml:space="preserve"> </w:t>
            </w:r>
            <w:r>
              <w:t>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зарегистрированных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исполненных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Количество заявок на подключение к системе водоотведения и объекту очистки сточных вод,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Резерв мощности системы водоотведения и (или) объекта сточных вод (тыс.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/сутки) 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0,2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jc w:val="center"/>
            </w:pP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Справочно: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</w:tbl>
    <w:p w:rsidR="00B42F45" w:rsidRDefault="00B42F45" w:rsidP="00B42F45"/>
    <w:p w:rsidR="00B42F45" w:rsidRDefault="00B42F45" w:rsidP="00B42F45"/>
    <w:p w:rsidR="005C2AB9" w:rsidRDefault="005C2AB9" w:rsidP="005C2AB9">
      <w:r>
        <w:t>* Раскрывается регулируемой организацией ежеквартально до 15 числа месяца, следующего за отчетным периодом</w:t>
      </w:r>
    </w:p>
    <w:p w:rsidR="005C2AB9" w:rsidRDefault="005C2AB9" w:rsidP="005C2AB9"/>
    <w:p w:rsidR="005C2AB9" w:rsidRDefault="005C2AB9" w:rsidP="005C2AB9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5C2AB9" w:rsidRDefault="005C2AB9" w:rsidP="005C2AB9"/>
    <w:p w:rsidR="00B42F45" w:rsidRDefault="00B42F45" w:rsidP="00B42F45"/>
    <w:p w:rsidR="00B42F45" w:rsidRDefault="00B42F45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6D6AFA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холодного водоснабжения* (факт)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6D6AFA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16"/>
                <w:szCs w:val="16"/>
              </w:rPr>
            </w:pPr>
          </w:p>
        </w:tc>
      </w:tr>
      <w:tr w:rsidR="006D6AFA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E623B6">
            <w:pPr>
              <w:rPr>
                <w:b/>
              </w:rPr>
            </w:pPr>
            <w:r>
              <w:rPr>
                <w:b/>
              </w:rPr>
              <w:t xml:space="preserve">Отчетный период (год, квартал)   </w:t>
            </w:r>
            <w:r w:rsidR="0067670E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квартал   201</w:t>
            </w:r>
            <w:r w:rsidR="00E623B6">
              <w:rPr>
                <w:b/>
              </w:rPr>
              <w:t>2</w:t>
            </w:r>
            <w:r>
              <w:rPr>
                <w:b/>
              </w:rPr>
              <w:t>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3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поданных заявок на подключение к системе </w:t>
            </w:r>
            <w:r>
              <w:t>холодного водоснабжения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заявок на подключение к системе холодного водоснабжения,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системы холодного водоснабжения 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уб.м</w:t>
            </w:r>
            <w:proofErr w:type="spellEnd"/>
            <w:r>
              <w:rPr>
                <w:sz w:val="22"/>
                <w:szCs w:val="22"/>
              </w:rPr>
              <w:t>/сутки)**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rPr>
                <w:lang w:val="en-US"/>
              </w:rPr>
              <w:t>6</w:t>
            </w:r>
            <w:r>
              <w:t>,2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jc w:val="center"/>
            </w:pP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Справочно: количество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техусловий</w:t>
            </w:r>
            <w:proofErr w:type="spellEnd"/>
            <w:r>
              <w:rPr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22"/>
                <w:szCs w:val="22"/>
              </w:rPr>
            </w:pPr>
          </w:p>
        </w:tc>
      </w:tr>
    </w:tbl>
    <w:p w:rsidR="006D6AFA" w:rsidRDefault="006D6AFA" w:rsidP="006D6AFA">
      <w:pPr>
        <w:rPr>
          <w:sz w:val="16"/>
          <w:szCs w:val="16"/>
        </w:rPr>
      </w:pPr>
    </w:p>
    <w:p w:rsidR="006D6AFA" w:rsidRDefault="006D6AFA" w:rsidP="006D6AFA">
      <w:r>
        <w:t>* Раскрывается регулируемой организацией ежеквартально до 15 числа месяца, следующего за отчетным периодом</w:t>
      </w:r>
    </w:p>
    <w:p w:rsidR="006D6AFA" w:rsidRDefault="006D6AFA" w:rsidP="006D6AFA"/>
    <w:p w:rsidR="006D6AFA" w:rsidRDefault="006D6AFA" w:rsidP="006D6AFA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6D6AFA" w:rsidRDefault="006D6AFA" w:rsidP="006D6AFA"/>
    <w:p w:rsidR="006D6AFA" w:rsidRDefault="006D6AFA" w:rsidP="006D6AFA"/>
    <w:p w:rsidR="006D6AFA" w:rsidRDefault="006D6AFA"/>
    <w:p w:rsidR="006D6AFA" w:rsidRDefault="006D6AFA"/>
    <w:p w:rsidR="00B42F45" w:rsidRDefault="00B42F45"/>
    <w:p w:rsidR="00B42F45" w:rsidRDefault="00B42F45"/>
    <w:p w:rsidR="00B42F45" w:rsidRDefault="00B42F45"/>
    <w:sectPr w:rsidR="00B42F45" w:rsidSect="00FE2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D"/>
    <w:rsid w:val="00290564"/>
    <w:rsid w:val="002B635B"/>
    <w:rsid w:val="005A48ED"/>
    <w:rsid w:val="005C2AB9"/>
    <w:rsid w:val="0067670E"/>
    <w:rsid w:val="006D6AFA"/>
    <w:rsid w:val="007C1FAA"/>
    <w:rsid w:val="008C6F39"/>
    <w:rsid w:val="00B42F45"/>
    <w:rsid w:val="00E623B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9F45-CC7B-4966-92CE-7C7F4865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11</cp:revision>
  <dcterms:created xsi:type="dcterms:W3CDTF">2011-08-12T05:40:00Z</dcterms:created>
  <dcterms:modified xsi:type="dcterms:W3CDTF">2012-10-12T03:49:00Z</dcterms:modified>
</cp:coreProperties>
</file>