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Форма № 30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200" w:horzAnchor="margin" w:leftFromText="180" w:rightFromText="180" w:tblpX="0" w:tblpY="44" w:topFromText="0" w:vertAnchor="text"/>
        <w:tblW w:w="1031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6"/>
        <w:gridCol w:w="5387"/>
      </w:tblGrid>
      <w:tr>
        <w:trPr>
          <w:trHeight w:val="5245" w:hRule="atLeast"/>
        </w:trPr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поступило: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5FEB1E01">
                      <wp:extent cx="154305" cy="15430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53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2.05pt;height:12.05pt" wp14:anchorId="5FEB1E01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/>
              <w:t> </w:t>
            </w:r>
            <w:r>
              <w:rPr>
                <w:sz w:val="24"/>
                <w:szCs w:val="24"/>
              </w:rPr>
              <w:t>личный прием</w:t>
            </w:r>
          </w:p>
          <w:p>
            <w:pPr>
              <w:pStyle w:val="Normal"/>
              <w:ind w:right="0" w:hanging="0"/>
              <w:jc w:val="both"/>
              <w:rPr>
                <w:rFonts w:ascii="Calibri" w:hAnsi="Calibri" w:eastAsia="Calibri"/>
                <w:sz w:val="24"/>
                <w:szCs w:val="24"/>
                <w:lang w:eastAsia="en-US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28C9AE4C">
                      <wp:extent cx="154305" cy="15430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53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2.05pt;height:12.05pt" wp14:anchorId="28C9AE4C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/>
              <w:t> </w:t>
            </w:r>
            <w:r>
              <w:rPr>
                <w:rFonts w:eastAsia="Calibri"/>
                <w:sz w:val="24"/>
                <w:szCs w:val="24"/>
              </w:rPr>
              <w:t>через Единый портал государственных</w:t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>и муниципальных услуг (функций)</w:t>
            </w:r>
          </w:p>
          <w:p>
            <w:pPr>
              <w:pStyle w:val="Normal"/>
              <w:ind w:right="0" w:hanging="0"/>
              <w:jc w:val="both"/>
              <w:rPr>
                <w:rFonts w:eastAsia="Calibri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4962591B">
                      <wp:extent cx="154305" cy="15430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53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2.05pt;height:12.05pt" wp14:anchorId="4962591B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через многофункциональный центр</w:t>
              <w:br/>
              <w:t>предоставления государственных</w:t>
              <w:br/>
              <w:t>и муниципальных услуг</w:t>
            </w:r>
          </w:p>
          <w:p>
            <w:pPr>
              <w:pStyle w:val="Normal"/>
              <w:jc w:val="both"/>
              <w:rPr>
                <w:rFonts w:ascii="Calibri" w:hAnsi="Calibri" w:eastAsia="Calibri"/>
                <w:sz w:val="24"/>
                <w:szCs w:val="24"/>
                <w:lang w:eastAsia="en-US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125F0D8D">
                      <wp:extent cx="154305" cy="15430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53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2.05pt;height:12.05pt" wp14:anchorId="125F0D8D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почтовая связь</w:t>
            </w:r>
          </w:p>
          <w:p>
            <w:pPr>
              <w:pStyle w:val="Normal"/>
              <w:spacing w:lineRule="auto" w:line="204"/>
              <w:ind w:right="15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ind w:right="0" w:hanging="0"/>
              <w:jc w:val="both"/>
              <w:rPr/>
            </w:pPr>
            <w:r>
              <w:rPr>
                <w:spacing w:val="0"/>
                <w:sz w:val="24"/>
                <w:szCs w:val="24"/>
              </w:rPr>
              <w:t>Заявление принято</w:t>
            </w:r>
            <w:r>
              <w:rPr>
                <w:sz w:val="4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«____»_</w:t>
            </w:r>
            <w:r>
              <w:rPr>
                <w:spacing w:val="0"/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20__ г.,</w:t>
            </w:r>
          </w:p>
          <w:p>
            <w:pPr>
              <w:pStyle w:val="Normal"/>
              <w:spacing w:lineRule="auto" w:line="204" w:before="100" w:after="0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_________________________________</w:t>
            </w:r>
          </w:p>
          <w:p>
            <w:pPr>
              <w:pStyle w:val="Normal"/>
              <w:ind w:right="155" w:hanging="0"/>
              <w:jc w:val="both"/>
              <w:rPr>
                <w:sz w:val="8"/>
                <w:szCs w:val="16"/>
              </w:rPr>
            </w:pPr>
            <w:r>
              <w:rPr>
                <w:sz w:val="8"/>
                <w:szCs w:val="16"/>
              </w:rPr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Normal"/>
              <w:tabs>
                <w:tab w:val="left" w:pos="4442" w:leader="none"/>
              </w:tabs>
              <w:spacing w:lineRule="auto" w:line="216"/>
              <w:ind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>
            <w:pPr>
              <w:pStyle w:val="Normal"/>
              <w:ind w:right="15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28"/>
              <w:ind w:left="176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>
            <w:pPr>
              <w:pStyle w:val="Normal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ind w:left="176" w:right="0" w:hanging="0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  <w:r>
              <w:rPr>
                <w:sz w:val="18"/>
              </w:rPr>
              <w:t>(фамилия, имя, отчество (при наличии) заявителя)</w:t>
            </w:r>
          </w:p>
          <w:p>
            <w:pPr>
              <w:pStyle w:val="Normal"/>
              <w:spacing w:lineRule="auto" w:line="204"/>
              <w:ind w:left="176" w:right="0" w:hanging="0"/>
              <w:rPr/>
            </w:pPr>
            <w:r>
              <w:rPr>
                <w:sz w:val="24"/>
                <w:szCs w:val="24"/>
              </w:rPr>
              <w:t>_________________________________________</w:t>
            </w:r>
            <w:r>
              <w:rPr>
                <w:spacing w:val="2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192"/>
              <w:ind w:left="176" w:right="0" w:hanging="0"/>
              <w:jc w:val="center"/>
              <w:rPr>
                <w:spacing w:val="2"/>
                <w:sz w:val="18"/>
                <w:szCs w:val="24"/>
              </w:rPr>
            </w:pPr>
            <w:r>
              <w:rPr>
                <w:spacing w:val="2"/>
                <w:sz w:val="18"/>
                <w:szCs w:val="24"/>
              </w:rPr>
              <w:t>(адрес места жительства)</w:t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_________________________________________(н</w:t>
            </w:r>
            <w:r>
              <w:rPr>
                <w:sz w:val="18"/>
                <w:szCs w:val="18"/>
              </w:rPr>
              <w:t>аименование документа, удостоверяющего личность)</w:t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серия ___________  №</w:t>
            </w:r>
            <w:r>
              <w:rPr>
                <w:sz w:val="42"/>
                <w:szCs w:val="42"/>
              </w:rPr>
              <w:t xml:space="preserve"> </w:t>
            </w:r>
            <w:r>
              <w:rPr>
                <w:sz w:val="24"/>
                <w:szCs w:val="24"/>
              </w:rPr>
              <w:t>_____________________,</w:t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left="176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органа, выдавшего документ)</w:t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left="176" w:right="0" w:hanging="0"/>
              <w:jc w:val="center"/>
              <w:rPr>
                <w:sz w:val="6"/>
                <w:szCs w:val="6"/>
              </w:rPr>
            </w:pPr>
            <w:r>
              <w:rPr>
                <w:sz w:val="18"/>
              </w:rPr>
              <w:t>(дата выдачи)</w:t>
            </w:r>
          </w:p>
          <w:p>
            <w:pPr>
              <w:pStyle w:val="Normal"/>
              <w:spacing w:lineRule="auto" w:line="204"/>
              <w:ind w:left="176"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left="176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(контактный телефон)</w:t>
            </w:r>
          </w:p>
        </w:tc>
      </w:tr>
    </w:tbl>
    <w:p>
      <w:pPr>
        <w:pStyle w:val="Normal"/>
        <w:jc w:val="center"/>
        <w:rPr/>
      </w:pPr>
      <w:r>
        <w:rPr>
          <w:b/>
          <w:sz w:val="24"/>
          <w:szCs w:val="24"/>
          <w:lang w:eastAsia="en-US"/>
        </w:rPr>
        <w:t>ЗАЯВЛЕНИЕ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Прошу выдать (отметить знаком </w:t>
      </w:r>
      <w:r>
        <w:rPr>
          <w:rFonts w:eastAsia="Calibri" w:eastAsiaTheme="minorHAnsi"/>
          <w:sz w:val="24"/>
          <w:szCs w:val="24"/>
          <w:lang w:val="en-US" w:eastAsia="en-US"/>
        </w:rPr>
        <w:t>V</w:t>
      </w:r>
      <w:r>
        <w:rPr>
          <w:rFonts w:eastAsia="Calibri" w:eastAsiaTheme="minorHAnsi"/>
          <w:sz w:val="24"/>
          <w:szCs w:val="24"/>
          <w:lang w:eastAsia="en-US"/>
        </w:rPr>
        <w:t xml:space="preserve">): </w:t>
      </w:r>
    </w:p>
    <w:p>
      <w:pPr>
        <w:pStyle w:val="Normal"/>
        <w:ind w:firstLine="709"/>
        <w:jc w:val="both"/>
        <w:rPr/>
      </w:pPr>
      <w:r>
        <w:rPr/>
        <mc:AlternateContent>
          <mc:Choice Requires="wps">
            <w:drawing>
              <wp:inline distT="0" distB="0" distL="0" distR="0" wp14:anchorId="47C7E1D6">
                <wp:extent cx="154305" cy="15430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12.05pt;height:12.05pt" wp14:anchorId="47C7E1D6">
                <w10:wrap type="none"/>
                <v:fill o:detectmouseclick="t" on="false"/>
                <v:stroke color="black" weight="6480" joinstyle="miter" endcap="flat"/>
              </v:rect>
            </w:pict>
          </mc:Fallback>
        </mc:AlternateConten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повторное свидетельство о смерти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/>
        <mc:AlternateContent>
          <mc:Choice Requires="wps">
            <w:drawing>
              <wp:inline distT="0" distB="0" distL="0" distR="0" wp14:anchorId="73D5D19B">
                <wp:extent cx="154305" cy="15430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12.05pt;height:12.05pt" wp14:anchorId="73D5D19B">
                <w10:wrap type="none"/>
                <v:fill o:detectmouseclick="t" on="false"/>
                <v:stroke color="black" weight="6480" joinstyle="miter" endcap="flat"/>
              </v:rect>
            </w:pict>
          </mc:Fallback>
        </mc:AlternateConten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справку о смерти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Сообщаю следующие сведения об умершем:</w:t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31"/>
        <w:gridCol w:w="569"/>
        <w:gridCol w:w="8505"/>
      </w:tblGrid>
      <w:tr>
        <w:trPr>
          <w:trHeight w:val="340" w:hRule="atLeast"/>
          <w:cantSplit w:val="true"/>
        </w:trPr>
        <w:tc>
          <w:tcPr>
            <w:tcW w:w="17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131" w:type="dxa"/>
            <w:tcBorders/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дата смерти «______» ______________ _____ г.</w:t>
      </w:r>
    </w:p>
    <w:p>
      <w:pPr>
        <w:pStyle w:val="Normal"/>
        <w:spacing w:before="80" w:after="0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место смерти </w:t>
      </w:r>
      <w:r>
        <w:rPr>
          <w:rFonts w:eastAsia="Calibri" w:eastAsiaTheme="minorHAnsi"/>
          <w:sz w:val="58"/>
          <w:szCs w:val="58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</w:t>
      </w:r>
    </w:p>
    <w:p>
      <w:pPr>
        <w:pStyle w:val="Normal"/>
        <w:spacing w:before="20" w:after="0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>
      <w:pPr>
        <w:pStyle w:val="Normal"/>
        <w:spacing w:before="20" w:after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</w:t>
      </w:r>
    </w:p>
    <w:p>
      <w:pPr>
        <w:pStyle w:val="Normal"/>
        <w:spacing w:before="20" w:after="0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органа, которым была произведена государственная регистрация смерти)</w:t>
      </w:r>
    </w:p>
    <w:p>
      <w:pPr>
        <w:pStyle w:val="Normal"/>
        <w:spacing w:before="40" w:after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«______» _____________ _______ г.</w:t>
      </w:r>
    </w:p>
    <w:p>
      <w:pPr>
        <w:pStyle w:val="Normal"/>
        <w:spacing w:before="40" w:after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____________________________________________</w:t>
      </w:r>
    </w:p>
    <w:p>
      <w:pPr>
        <w:pStyle w:val="Normal"/>
        <w:spacing w:before="40" w:after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 xml:space="preserve"> </w:t>
      </w:r>
      <w:r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</w:t>
      </w:r>
    </w:p>
    <w:p>
      <w:pPr>
        <w:pStyle w:val="Normal"/>
        <w:spacing w:before="20"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>
      <w:pPr>
        <w:pStyle w:val="Normal"/>
        <w:spacing w:before="20" w:after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>
      <w:pPr>
        <w:pStyle w:val="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>
        <w:rPr>
          <w:sz w:val="36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_______________________________________________________</w:t>
      </w:r>
    </w:p>
    <w:p>
      <w:pPr>
        <w:pStyle w:val="Normal"/>
        <w:spacing w:lineRule="auto" w:line="180"/>
        <w:ind w:left="3544" w:hanging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>
      <w:pPr>
        <w:pStyle w:val="Normal"/>
        <w:spacing w:lineRule="auto" w:line="192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spacing w:lineRule="auto" w:line="204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«_______» ____________________ 20____ г.                                             ________________________</w:t>
      </w:r>
    </w:p>
    <w:p>
      <w:pPr>
        <w:pStyle w:val="Normal"/>
        <w:spacing w:lineRule="auto" w:line="204"/>
        <w:ind w:left="7371" w:hanging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(подпись)</w:t>
      </w:r>
    </w:p>
    <w:p>
      <w:pPr>
        <w:pStyle w:val="Normal"/>
        <w:spacing w:before="0"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</w:t>
      </w:r>
    </w:p>
    <w:p>
      <w:pPr>
        <w:pStyle w:val="Normal"/>
        <w:spacing w:lineRule="auto" w:line="2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  <w:lang w:eastAsia="en-US"/>
        </w:rPr>
        <w:t>1</w:t>
      </w:r>
      <w:r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>Заполняется при наличии сведений.</w:t>
      </w:r>
    </w:p>
    <w:p>
      <w:pPr>
        <w:pStyle w:val="Normal"/>
        <w:spacing w:lineRule="auto" w:line="228"/>
        <w:jc w:val="both"/>
        <w:rPr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Указываются </w:t>
      </w:r>
      <w:r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>
      <w:headerReference w:type="default" r:id="rId2"/>
      <w:type w:val="nextPage"/>
      <w:pgSz w:w="11906" w:h="16838"/>
      <w:pgMar w:left="1134" w:right="567" w:header="567" w:top="968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sz w:val="28"/>
      </w:rPr>
    </w:pPr>
    <w:r>
      <w:rPr>
        <w:sz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11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7f795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7f795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65a7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a"/>
    <w:uiPriority w:val="99"/>
    <w:semiHidden/>
    <w:qFormat/>
    <w:rsid w:val="008465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link w:val="ac"/>
    <w:uiPriority w:val="99"/>
    <w:semiHidden/>
    <w:qFormat/>
    <w:rsid w:val="008465a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8465a7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14c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1">
    <w:name w:val="Верхний колонтитул"/>
    <w:basedOn w:val="Normal"/>
    <w:link w:val="a6"/>
    <w:uiPriority w:val="99"/>
    <w:unhideWhenUsed/>
    <w:rsid w:val="007f7954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8"/>
    <w:uiPriority w:val="99"/>
    <w:unhideWhenUsed/>
    <w:rsid w:val="007f7954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8465a7"/>
    <w:pPr/>
    <w:rPr/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8465a7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8465a7"/>
    <w:pPr/>
    <w:rPr>
      <w:rFonts w:ascii="Segoe UI" w:hAnsi="Segoe UI" w:cs="Segoe UI"/>
      <w:sz w:val="18"/>
      <w:szCs w:val="18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d6119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LibreOffice/5.0.2.2$Windows_X86_64 LibreOffice_project/37b43f919e4de5eeaca9b9755ed688758a8251fe</Application>
  <Paragraphs>55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2018-05-29T09:29:00Z</dcterms:created>
  <dc:creator>Зверева Светлана Борисовна</dc:creator>
  <dc:language>ru-RU</dc:language>
  <cp:lastPrinted>2018-10-02T09:44:52Z</cp:lastPrinted>
  <dcterms:modified xsi:type="dcterms:W3CDTF">2018-10-04T13:46:00Z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