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BE" w:rsidRPr="00F82B90" w:rsidRDefault="00F82B90" w:rsidP="00F82B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2B90">
        <w:rPr>
          <w:rFonts w:ascii="Times New Roman" w:hAnsi="Times New Roman" w:cs="Times New Roman"/>
          <w:sz w:val="32"/>
          <w:szCs w:val="32"/>
        </w:rPr>
        <w:t>График проведения профориентационных встреч</w:t>
      </w:r>
    </w:p>
    <w:p w:rsidR="00F82B90" w:rsidRDefault="00F82B90" w:rsidP="00F82B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2B90">
        <w:rPr>
          <w:rFonts w:ascii="Times New Roman" w:hAnsi="Times New Roman" w:cs="Times New Roman"/>
          <w:sz w:val="32"/>
          <w:szCs w:val="32"/>
        </w:rPr>
        <w:t>Ичалковского муниципального района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02"/>
        <w:gridCol w:w="1715"/>
        <w:gridCol w:w="1442"/>
        <w:gridCol w:w="1753"/>
        <w:gridCol w:w="44"/>
        <w:gridCol w:w="3092"/>
        <w:gridCol w:w="2268"/>
      </w:tblGrid>
      <w:tr w:rsidR="00F82B90" w:rsidTr="00F82B90">
        <w:tc>
          <w:tcPr>
            <w:tcW w:w="602" w:type="dxa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0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1442" w:type="dxa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0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97" w:type="dxa"/>
            <w:gridSpan w:val="2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встречи, контактный телефон</w:t>
            </w:r>
          </w:p>
        </w:tc>
        <w:tc>
          <w:tcPr>
            <w:tcW w:w="3092" w:type="dxa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0">
              <w:rPr>
                <w:rFonts w:ascii="Times New Roman" w:hAnsi="Times New Roman" w:cs="Times New Roman"/>
                <w:sz w:val="24"/>
                <w:szCs w:val="24"/>
              </w:rPr>
              <w:t>Ф.И.О., должность участников встречи</w:t>
            </w:r>
          </w:p>
        </w:tc>
        <w:tc>
          <w:tcPr>
            <w:tcW w:w="2268" w:type="dxa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муниципальном районе </w:t>
            </w:r>
          </w:p>
        </w:tc>
      </w:tr>
      <w:tr w:rsidR="00F82B90" w:rsidTr="00F82B90">
        <w:tc>
          <w:tcPr>
            <w:tcW w:w="602" w:type="dxa"/>
          </w:tcPr>
          <w:p w:rsidR="00F82B90" w:rsidRDefault="005A4B25" w:rsidP="00F82B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15" w:type="dxa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</w:rPr>
            </w:pPr>
            <w:r w:rsidRPr="00F82B90">
              <w:rPr>
                <w:rFonts w:ascii="Times New Roman" w:hAnsi="Times New Roman" w:cs="Times New Roman"/>
              </w:rPr>
              <w:t xml:space="preserve">Ичалковский </w:t>
            </w:r>
          </w:p>
        </w:tc>
        <w:tc>
          <w:tcPr>
            <w:tcW w:w="1442" w:type="dxa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</w:rPr>
            </w:pPr>
            <w:r w:rsidRPr="00F82B90">
              <w:rPr>
                <w:rFonts w:ascii="Times New Roman" w:hAnsi="Times New Roman" w:cs="Times New Roman"/>
              </w:rPr>
              <w:t>21 ноября 2019г. актовый зал МОБУ «</w:t>
            </w:r>
            <w:proofErr w:type="spellStart"/>
            <w:r w:rsidRPr="00F82B90">
              <w:rPr>
                <w:rFonts w:ascii="Times New Roman" w:hAnsi="Times New Roman" w:cs="Times New Roman"/>
              </w:rPr>
              <w:t>Кемлянская</w:t>
            </w:r>
            <w:proofErr w:type="spellEnd"/>
            <w:r w:rsidRPr="00F82B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53" w:type="dxa"/>
          </w:tcPr>
          <w:p w:rsidR="00F82B90" w:rsidRPr="00F82B90" w:rsidRDefault="005A4B25" w:rsidP="00F8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Салмина Е.В. – главный специалист Управления образования, 8(83433)2-23-26</w:t>
            </w:r>
          </w:p>
        </w:tc>
        <w:tc>
          <w:tcPr>
            <w:tcW w:w="3136" w:type="dxa"/>
            <w:gridSpan w:val="2"/>
          </w:tcPr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Арбузова Н.А. – начальник Управления образования, Салмина Е.В. – главный специалист Управления образования,</w:t>
            </w:r>
          </w:p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Зубанов А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- директор МОБУ «</w:t>
            </w: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Ичалковская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Шестакова Т.П.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Кемлянская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СОШ»,</w:t>
            </w:r>
          </w:p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Учеваткин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Рождественская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Шарова В.В. 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Оброченская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Дьякова М.С. </w:t>
            </w:r>
            <w:bookmarkStart w:id="0" w:name="_GoBack"/>
            <w:bookmarkEnd w:id="0"/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Смольненская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ОШ»,</w:t>
            </w:r>
          </w:p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Бурмистрова А.М. 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Гуляевская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ОШ»,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Сидельникова В.Р. 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Сыресевска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СОШ»,</w:t>
            </w:r>
          </w:p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Липатова М.А.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Кергудская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ОШ», </w:t>
            </w:r>
          </w:p>
          <w:p w:rsidR="005A4B25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Будылина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>Ладская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5A4B25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В.В. 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>Пермеевская</w:t>
            </w:r>
            <w:proofErr w:type="spellEnd"/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ОШ»,</w:t>
            </w:r>
          </w:p>
          <w:p w:rsidR="00F82B90" w:rsidRPr="005A4B25" w:rsidRDefault="00F82B90" w:rsidP="00F8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Ерюшева Е.А.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>Октябрьская ООШ</w:t>
            </w:r>
            <w:r w:rsidR="005A4B25" w:rsidRPr="005A4B2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A4B25" w:rsidRPr="00F82B90" w:rsidRDefault="005A4B25" w:rsidP="00F82B90">
            <w:pPr>
              <w:jc w:val="both"/>
              <w:rPr>
                <w:rFonts w:ascii="Times New Roman" w:hAnsi="Times New Roman" w:cs="Times New Roman"/>
              </w:rPr>
            </w:pPr>
            <w:r w:rsidRPr="005A4B2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с МГУ им. Н.П. Огарева, МГПИ им. М. Е. </w:t>
            </w:r>
            <w:proofErr w:type="spellStart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  <w:r w:rsidRPr="005A4B25">
              <w:rPr>
                <w:rFonts w:ascii="Times New Roman" w:hAnsi="Times New Roman" w:cs="Times New Roman"/>
                <w:sz w:val="20"/>
                <w:szCs w:val="20"/>
              </w:rPr>
              <w:t>, СКИ РУК, Ичалковского педколледжа, Аграрного техникума.</w:t>
            </w:r>
          </w:p>
        </w:tc>
        <w:tc>
          <w:tcPr>
            <w:tcW w:w="2268" w:type="dxa"/>
          </w:tcPr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</w:rPr>
            </w:pPr>
            <w:r w:rsidRPr="00F82B90">
              <w:rPr>
                <w:rFonts w:ascii="Times New Roman" w:hAnsi="Times New Roman" w:cs="Times New Roman"/>
              </w:rPr>
              <w:t>8-х классов 155 чел.,</w:t>
            </w:r>
          </w:p>
          <w:p w:rsidR="00F82B90" w:rsidRPr="00F82B90" w:rsidRDefault="00F82B90" w:rsidP="00F82B90">
            <w:pPr>
              <w:jc w:val="center"/>
              <w:rPr>
                <w:rFonts w:ascii="Times New Roman" w:hAnsi="Times New Roman" w:cs="Times New Roman"/>
              </w:rPr>
            </w:pPr>
            <w:r w:rsidRPr="00F82B90">
              <w:rPr>
                <w:rFonts w:ascii="Times New Roman" w:hAnsi="Times New Roman" w:cs="Times New Roman"/>
              </w:rPr>
              <w:t>9-х классов 145 чел.,</w:t>
            </w:r>
          </w:p>
          <w:p w:rsidR="00F82B90" w:rsidRDefault="00F82B90" w:rsidP="00F82B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2B90">
              <w:rPr>
                <w:rFonts w:ascii="Times New Roman" w:hAnsi="Times New Roman" w:cs="Times New Roman"/>
              </w:rPr>
              <w:t>10-х классов 66 чел., 11-х классов 70 чел.</w:t>
            </w:r>
          </w:p>
        </w:tc>
      </w:tr>
    </w:tbl>
    <w:p w:rsidR="00F82B90" w:rsidRPr="00F82B90" w:rsidRDefault="00F82B90" w:rsidP="00F82B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F82B90" w:rsidRPr="00F8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90"/>
    <w:rsid w:val="001824BE"/>
    <w:rsid w:val="005A4B25"/>
    <w:rsid w:val="00EE1469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9E39"/>
  <w15:chartTrackingRefBased/>
  <w15:docId w15:val="{A0E3B60A-09BE-48B1-814F-CFEF229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2019-10-07T13:18:00Z</cp:lastPrinted>
  <dcterms:created xsi:type="dcterms:W3CDTF">2019-10-07T12:59:00Z</dcterms:created>
  <dcterms:modified xsi:type="dcterms:W3CDTF">2019-10-07T13:53:00Z</dcterms:modified>
</cp:coreProperties>
</file>