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A" w:rsidRDefault="00DD6DBA">
      <w:pPr>
        <w:pStyle w:val="a3"/>
        <w:rPr>
          <w:sz w:val="26"/>
        </w:rPr>
      </w:pPr>
    </w:p>
    <w:p w:rsidR="00DD6DBA" w:rsidRDefault="00DD6DBA">
      <w:pPr>
        <w:pStyle w:val="a3"/>
        <w:rPr>
          <w:sz w:val="26"/>
        </w:rPr>
      </w:pPr>
    </w:p>
    <w:p w:rsidR="00DD6DBA" w:rsidRDefault="00DD6DBA">
      <w:pPr>
        <w:pStyle w:val="a3"/>
        <w:rPr>
          <w:sz w:val="26"/>
        </w:rPr>
      </w:pPr>
    </w:p>
    <w:p w:rsidR="00DD6DBA" w:rsidRDefault="00DD6DBA">
      <w:pPr>
        <w:pStyle w:val="a3"/>
        <w:spacing w:before="2"/>
        <w:rPr>
          <w:sz w:val="23"/>
        </w:rPr>
      </w:pPr>
    </w:p>
    <w:p w:rsidR="00DF39D7" w:rsidRDefault="00DF39D7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4138287" cy="5355431"/>
            <wp:effectExtent l="609600" t="0" r="586740" b="0"/>
            <wp:docPr id="2" name="Рисунок 2" descr="C:\Users\Светлана\Desktop\Сканирование\2020-07-23_14-23-31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канирование\2020-07-23_14-23-31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8287" cy="53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  <w:bookmarkStart w:id="0" w:name="_GoBack"/>
      <w:bookmarkEnd w:id="0"/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E842C1" w:rsidRDefault="00E842C1">
      <w:pPr>
        <w:jc w:val="right"/>
        <w:rPr>
          <w:b/>
          <w:i/>
          <w:sz w:val="24"/>
        </w:rPr>
      </w:pPr>
    </w:p>
    <w:p w:rsidR="00DD6DBA" w:rsidRDefault="00E71C7E">
      <w:pPr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План мероприятий</w:t>
      </w:r>
    </w:p>
    <w:p w:rsidR="00DD6DBA" w:rsidRPr="00DF39D7" w:rsidRDefault="00E71C7E" w:rsidP="00E842C1">
      <w:pPr>
        <w:spacing w:line="200" w:lineRule="exact"/>
        <w:jc w:val="right"/>
        <w:rPr>
          <w:sz w:val="24"/>
          <w:szCs w:val="24"/>
        </w:rPr>
        <w:sectPr w:rsidR="00DD6DBA" w:rsidRPr="00DF39D7">
          <w:pgSz w:w="16840" w:h="11910" w:orient="landscape"/>
          <w:pgMar w:top="760" w:right="460" w:bottom="280" w:left="620" w:header="720" w:footer="720" w:gutter="0"/>
          <w:cols w:num="2" w:space="720" w:equalWidth="0">
            <w:col w:w="8962" w:space="40"/>
            <w:col w:w="6758"/>
          </w:cols>
        </w:sectPr>
      </w:pPr>
      <w:r>
        <w:br w:type="column"/>
      </w:r>
      <w:r w:rsidR="00DF39D7">
        <w:rPr>
          <w:sz w:val="24"/>
        </w:rPr>
        <w:lastRenderedPageBreak/>
        <w:t xml:space="preserve"> </w:t>
      </w:r>
    </w:p>
    <w:p w:rsidR="00DD6DBA" w:rsidRDefault="00E71C7E">
      <w:pPr>
        <w:ind w:left="3062" w:right="1160" w:hanging="821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по содействию профессиональному самоопределению обучающихся общеобразовательных организаций </w:t>
      </w:r>
      <w:r w:rsidR="00DF39D7">
        <w:rPr>
          <w:b/>
          <w:i/>
          <w:w w:val="105"/>
          <w:sz w:val="24"/>
        </w:rPr>
        <w:t>Ичалковского</w:t>
      </w:r>
      <w:r>
        <w:rPr>
          <w:b/>
          <w:i/>
          <w:w w:val="105"/>
          <w:sz w:val="24"/>
        </w:rPr>
        <w:t xml:space="preserve"> муниципального района на </w:t>
      </w:r>
      <w:r>
        <w:rPr>
          <w:b/>
          <w:w w:val="105"/>
          <w:sz w:val="24"/>
        </w:rPr>
        <w:t>20</w:t>
      </w:r>
      <w:r w:rsidR="00DF39D7">
        <w:rPr>
          <w:b/>
          <w:w w:val="105"/>
          <w:sz w:val="24"/>
        </w:rPr>
        <w:t>19</w:t>
      </w:r>
      <w:r>
        <w:rPr>
          <w:b/>
          <w:w w:val="105"/>
          <w:sz w:val="24"/>
        </w:rPr>
        <w:t>-20</w:t>
      </w:r>
      <w:r w:rsidR="00DF39D7">
        <w:rPr>
          <w:b/>
          <w:w w:val="105"/>
          <w:sz w:val="24"/>
        </w:rPr>
        <w:t>20</w:t>
      </w:r>
      <w:r>
        <w:rPr>
          <w:b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учебный год</w:t>
      </w:r>
    </w:p>
    <w:p w:rsidR="00DD6DBA" w:rsidRDefault="00DD6DBA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>
        <w:trPr>
          <w:trHeight w:val="554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2" w:line="276" w:lineRule="exact"/>
              <w:ind w:left="232" w:right="21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35"/>
              <w:ind w:left="3313" w:right="33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2" w:line="276" w:lineRule="exact"/>
              <w:ind w:left="415" w:right="388" w:firstLine="27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 проведения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before="2" w:line="276" w:lineRule="exact"/>
              <w:ind w:left="1456" w:hanging="140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Ответственные </w:t>
            </w:r>
            <w:r>
              <w:rPr>
                <w:b/>
                <w:i/>
                <w:sz w:val="24"/>
              </w:rPr>
              <w:t>исполнители</w:t>
            </w:r>
          </w:p>
        </w:tc>
      </w:tr>
      <w:tr w:rsidR="00DD6DBA">
        <w:trPr>
          <w:trHeight w:val="275"/>
        </w:trPr>
        <w:tc>
          <w:tcPr>
            <w:tcW w:w="811" w:type="dxa"/>
          </w:tcPr>
          <w:p w:rsidR="00DD6DBA" w:rsidRDefault="00E71C7E">
            <w:pPr>
              <w:pStyle w:val="TableParagraph"/>
              <w:spacing w:line="256" w:lineRule="exact"/>
              <w:ind w:left="17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4597" w:type="dxa"/>
            <w:gridSpan w:val="3"/>
          </w:tcPr>
          <w:p w:rsidR="00DD6DBA" w:rsidRDefault="00E71C7E">
            <w:pPr>
              <w:pStyle w:val="TableParagraph"/>
              <w:spacing w:line="256" w:lineRule="exact"/>
              <w:ind w:left="2189" w:right="2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Организационное и методическое обеспечение </w:t>
            </w:r>
            <w:proofErr w:type="spellStart"/>
            <w:r>
              <w:rPr>
                <w:b/>
                <w:i/>
                <w:sz w:val="24"/>
              </w:rPr>
              <w:t>профориентационной</w:t>
            </w:r>
            <w:proofErr w:type="spellEnd"/>
            <w:r>
              <w:rPr>
                <w:b/>
                <w:i/>
                <w:sz w:val="24"/>
              </w:rPr>
              <w:t xml:space="preserve"> работы с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918"/>
                <w:tab w:val="left" w:pos="2352"/>
                <w:tab w:val="left" w:pos="4856"/>
                <w:tab w:val="left" w:pos="5782"/>
                <w:tab w:val="left" w:pos="6123"/>
                <w:tab w:val="left" w:pos="793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Закрепление в каждой общеобразовательной организации специалиста, ответственного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 с заинтересованными органами и организациями</w:t>
            </w:r>
          </w:p>
        </w:tc>
        <w:tc>
          <w:tcPr>
            <w:tcW w:w="2097" w:type="dxa"/>
          </w:tcPr>
          <w:p w:rsidR="00DD6DBA" w:rsidRDefault="00E71C7E" w:rsidP="00DF39D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Август 201</w:t>
            </w:r>
            <w:r w:rsidR="00DF39D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320" w:type="dxa"/>
          </w:tcPr>
          <w:p w:rsidR="00DD6DBA" w:rsidRDefault="00DF39D7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Управление образование</w:t>
            </w:r>
          </w:p>
        </w:tc>
      </w:tr>
      <w:tr w:rsidR="00DD6DBA">
        <w:trPr>
          <w:trHeight w:val="1103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80" w:type="dxa"/>
          </w:tcPr>
          <w:p w:rsidR="00DD6DBA" w:rsidRDefault="00E71C7E" w:rsidP="00DF39D7">
            <w:pPr>
              <w:pStyle w:val="TableParagraph"/>
              <w:tabs>
                <w:tab w:val="left" w:pos="686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Издание </w:t>
            </w:r>
            <w:r w:rsidR="00DF39D7">
              <w:rPr>
                <w:sz w:val="24"/>
              </w:rPr>
              <w:t>приказа по Управлению</w:t>
            </w:r>
            <w:r>
              <w:rPr>
                <w:sz w:val="24"/>
              </w:rPr>
              <w:t xml:space="preserve"> образования об утверждении плана мероприятий по содействию профессиональному самоопределению обучающихся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CD4A94">
              <w:rPr>
                <w:sz w:val="24"/>
              </w:rPr>
              <w:t xml:space="preserve"> </w:t>
            </w:r>
            <w:r w:rsidR="00DF39D7">
              <w:rPr>
                <w:spacing w:val="-3"/>
                <w:sz w:val="24"/>
              </w:rPr>
              <w:t>Ичалковского муниципального района на 2019-2020 учебный год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 20 августа</w:t>
            </w:r>
          </w:p>
          <w:p w:rsidR="00DD6DBA" w:rsidRDefault="00E71C7E" w:rsidP="00DF39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DF39D7">
              <w:rPr>
                <w:sz w:val="24"/>
              </w:rPr>
              <w:t>19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DD6DBA" w:rsidRDefault="00DF39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E71C7E">
              <w:rPr>
                <w:sz w:val="24"/>
              </w:rPr>
              <w:t xml:space="preserve"> образования</w:t>
            </w:r>
          </w:p>
        </w:tc>
      </w:tr>
      <w:tr w:rsidR="00DD6DBA">
        <w:trPr>
          <w:trHeight w:val="828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в муниципальных образовательных организациях перспективных (годовых) планов проведения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  <w:p w:rsidR="00DD6DBA" w:rsidRDefault="00E71C7E" w:rsidP="00DF39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F39D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</w:tr>
      <w:tr w:rsidR="00DD6DBA">
        <w:trPr>
          <w:trHeight w:val="1103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в общеобразовательных организациях проектов программ социализации и профессиональной ориентации обучающихся, предусмотренных основными образовательными программами основного и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среднего общего образования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ние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1"/>
                <w:sz w:val="24"/>
              </w:rPr>
              <w:t>че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 xml:space="preserve">ого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</w:tr>
      <w:tr w:rsidR="00DD6DBA">
        <w:trPr>
          <w:trHeight w:val="1934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E71C7E">
            <w:pPr>
              <w:pStyle w:val="TableParagraph"/>
              <w:spacing w:before="222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мониторинга:</w:t>
            </w:r>
          </w:p>
          <w:p w:rsidR="00DD6DBA" w:rsidRDefault="00E71C7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-состояния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условиях взаимодействия заинтересованных сторон по данному вопросу;</w:t>
            </w:r>
          </w:p>
          <w:p w:rsidR="00DD6DBA" w:rsidRDefault="00E71C7E" w:rsidP="00CD4A9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-соответствия направлений профильного обучения 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образовательных учреждениях </w:t>
            </w:r>
            <w:r w:rsidR="00CD4A94">
              <w:rPr>
                <w:sz w:val="24"/>
              </w:rPr>
              <w:t xml:space="preserve">Ичалковского </w:t>
            </w:r>
            <w:r>
              <w:rPr>
                <w:sz w:val="24"/>
              </w:rPr>
              <w:t xml:space="preserve"> муниципального района запросу экономики региона, района и дальнейшему обучению выпускников общеобразовательных школ;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8" w:lineRule="exact"/>
              <w:ind w:left="1337"/>
              <w:rPr>
                <w:sz w:val="24"/>
              </w:rPr>
            </w:pPr>
            <w:r>
              <w:rPr>
                <w:sz w:val="24"/>
              </w:rPr>
              <w:t>Управление образование</w:t>
            </w:r>
          </w:p>
        </w:tc>
      </w:tr>
    </w:tbl>
    <w:p w:rsidR="00DD6DBA" w:rsidRDefault="00DD6DBA">
      <w:pPr>
        <w:spacing w:line="268" w:lineRule="exact"/>
        <w:rPr>
          <w:sz w:val="24"/>
        </w:rPr>
        <w:sectPr w:rsidR="00DD6DBA">
          <w:type w:val="continuous"/>
          <w:pgSz w:w="16840" w:h="11910" w:orient="landscape"/>
          <w:pgMar w:top="76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>
        <w:trPr>
          <w:trHeight w:val="55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-эффективности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работы, профильного обучения в ОУ</w:t>
            </w:r>
          </w:p>
          <w:p w:rsidR="00DD6DBA" w:rsidRDefault="00CD4A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Ичалковского  муниципального района</w:t>
            </w:r>
            <w:r w:rsidR="00E71C7E">
              <w:rPr>
                <w:sz w:val="24"/>
              </w:rPr>
              <w:t>.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180" w:type="dxa"/>
          </w:tcPr>
          <w:p w:rsidR="00DD6DBA" w:rsidRDefault="00E71C7E" w:rsidP="00CD4A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работы заинтересованных структур, ведущих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 со школьниками на территории </w:t>
            </w:r>
            <w:r w:rsidR="00CD4A94">
              <w:rPr>
                <w:sz w:val="24"/>
              </w:rPr>
              <w:t>Ичалковского  муниципального района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28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DD6DBA" w:rsidP="00A446F2">
            <w:pPr>
              <w:pStyle w:val="TableParagraph"/>
              <w:spacing w:line="268" w:lineRule="exact"/>
              <w:ind w:left="1398"/>
              <w:rPr>
                <w:sz w:val="24"/>
              </w:rPr>
            </w:pP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 проведение экскурсий обучающихся 9-11 классов на предприятия, в организации разных отраслей экономики района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70" w:lineRule="atLeast"/>
              <w:ind w:left="106" w:right="457"/>
              <w:rPr>
                <w:sz w:val="24"/>
              </w:rPr>
            </w:pPr>
            <w:r>
              <w:rPr>
                <w:sz w:val="24"/>
              </w:rPr>
              <w:t>учебного года, по планам ОУ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A446F2" w:rsidP="00A446F2">
            <w:pPr>
              <w:pStyle w:val="TableParagraph"/>
              <w:spacing w:before="131"/>
              <w:ind w:left="109" w:right="433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DD6DBA">
        <w:trPr>
          <w:trHeight w:val="193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E71C7E">
            <w:pPr>
              <w:pStyle w:val="TableParagraph"/>
              <w:spacing w:before="222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региональных научно-практических конференций:</w:t>
            </w:r>
          </w:p>
          <w:p w:rsidR="00DD6DBA" w:rsidRDefault="00E71C7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партнѐров</w:t>
            </w:r>
            <w:proofErr w:type="spellEnd"/>
            <w:r>
              <w:rPr>
                <w:sz w:val="24"/>
              </w:rPr>
              <w:t xml:space="preserve"> в современной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деятельности», «Интеграция общего и профессионального образования: проблемы и перспективы» и видеоконференции «Современные и традиционные подходы к</w:t>
            </w:r>
          </w:p>
          <w:p w:rsidR="00DD6DBA" w:rsidRDefault="00E71C7E" w:rsidP="00CD4A9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в образовательных организациях </w:t>
            </w:r>
            <w:r w:rsidR="00CD4A94">
              <w:rPr>
                <w:sz w:val="24"/>
              </w:rPr>
              <w:t>РМ</w:t>
            </w:r>
            <w:r>
              <w:rPr>
                <w:sz w:val="24"/>
              </w:rPr>
              <w:t>»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 – июнь 2015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A446F2" w:rsidP="00A446F2">
            <w:pPr>
              <w:pStyle w:val="TableParagraph"/>
              <w:ind w:left="589" w:right="559" w:firstLine="468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 в образовательных организациях кабинетов профориентации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A446F2" w:rsidP="00A446F2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DD6DBA">
        <w:trPr>
          <w:trHeight w:val="1103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обучения руководящих и педагогических кадров образовательных учреждений общего и дополнительного 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6DBA" w:rsidRDefault="00E71C7E">
            <w:pPr>
              <w:pStyle w:val="TableParagraph"/>
              <w:tabs>
                <w:tab w:val="left" w:pos="1798"/>
                <w:tab w:val="left" w:pos="3312"/>
                <w:tab w:val="left" w:pos="4755"/>
                <w:tab w:val="left" w:pos="6756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(профильное </w:t>
            </w:r>
            <w:r>
              <w:rPr>
                <w:sz w:val="24"/>
              </w:rPr>
              <w:t>обучение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профориентация)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E71C7E" w:rsidP="00A446F2">
            <w:pPr>
              <w:pStyle w:val="TableParagraph"/>
              <w:ind w:left="1242" w:right="12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DD6DBA">
        <w:trPr>
          <w:trHeight w:val="830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798"/>
                <w:tab w:val="left" w:pos="2292"/>
                <w:tab w:val="left" w:pos="2902"/>
                <w:tab w:val="left" w:pos="3837"/>
                <w:tab w:val="left" w:pos="4212"/>
                <w:tab w:val="left" w:pos="5549"/>
                <w:tab w:val="left" w:pos="5802"/>
                <w:tab w:val="left" w:pos="6165"/>
                <w:tab w:val="left" w:pos="6483"/>
                <w:tab w:val="left" w:pos="7278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обмену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опытом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общеобразовательных учреждений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DD6DBA" w:rsidP="00A446F2">
            <w:pPr>
              <w:pStyle w:val="TableParagraph"/>
              <w:spacing w:before="131"/>
              <w:ind w:left="109" w:right="113"/>
              <w:rPr>
                <w:sz w:val="24"/>
              </w:rPr>
            </w:pPr>
          </w:p>
        </w:tc>
      </w:tr>
      <w:tr w:rsidR="00DD6DBA">
        <w:trPr>
          <w:trHeight w:val="275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818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3"/>
              <w:ind w:left="174" w:right="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14597" w:type="dxa"/>
            <w:gridSpan w:val="3"/>
          </w:tcPr>
          <w:p w:rsidR="00DD6DBA" w:rsidRDefault="00E71C7E">
            <w:pPr>
              <w:pStyle w:val="TableParagraph"/>
              <w:spacing w:line="276" w:lineRule="exact"/>
              <w:ind w:left="6641" w:hanging="65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 информационно-просветительских мероприятий по вопросам профориентации для обучающихся общеобразовательных учреждений</w:t>
            </w:r>
          </w:p>
        </w:tc>
      </w:tr>
      <w:tr w:rsidR="00DD6DBA">
        <w:trPr>
          <w:trHeight w:val="1656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обучающихся общеобразовательных учреждений и их родителей:</w:t>
            </w:r>
          </w:p>
          <w:p w:rsidR="00DD6DBA" w:rsidRDefault="00E71C7E" w:rsidP="00CD4A94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востребованности рабочих профессий на рынке труда </w:t>
            </w:r>
            <w:r w:rsidR="00CD4A94">
              <w:rPr>
                <w:sz w:val="24"/>
              </w:rPr>
              <w:t xml:space="preserve">РМ </w:t>
            </w:r>
            <w:r>
              <w:rPr>
                <w:sz w:val="24"/>
              </w:rPr>
              <w:t xml:space="preserve">и </w:t>
            </w:r>
            <w:r w:rsidR="00CD4A94">
              <w:rPr>
                <w:sz w:val="24"/>
              </w:rPr>
              <w:t>Ичалковского  муниципального района</w:t>
            </w:r>
            <w:r>
              <w:rPr>
                <w:sz w:val="24"/>
              </w:rPr>
              <w:t>; об образовательных учреждениях профессионального образования, расположенных в районе и области; о потребности регионального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ind w:left="324" w:right="299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b/>
                <w:i/>
                <w:sz w:val="24"/>
              </w:rPr>
            </w:pPr>
          </w:p>
          <w:p w:rsidR="00DD6DBA" w:rsidRDefault="00E71C7E">
            <w:pPr>
              <w:pStyle w:val="TableParagraph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</w:tbl>
    <w:p w:rsidR="00DD6DBA" w:rsidRDefault="00DD6DBA">
      <w:pPr>
        <w:jc w:val="center"/>
        <w:rPr>
          <w:sz w:val="24"/>
        </w:rPr>
        <w:sectPr w:rsidR="00DD6DBA">
          <w:footerReference w:type="default" r:id="rId9"/>
          <w:pgSz w:w="16840" w:h="11910" w:orient="landscape"/>
          <w:pgMar w:top="840" w:right="460" w:bottom="880" w:left="620" w:header="0" w:footer="700" w:gutter="0"/>
          <w:pgNumType w:start="3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 w:rsidTr="00CD4A94">
        <w:trPr>
          <w:trHeight w:val="1266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рынков труда в кадрах рабочих и специалистов; о строительстве объектов экономики и инвестиционных проектах, реализуемых на территории района и области и т.п.;</w:t>
            </w:r>
          </w:p>
          <w:p w:rsidR="00CD4A94" w:rsidRDefault="00CD4A9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  <w:p w:rsidR="00DD6DBA" w:rsidRPr="00CD4A94" w:rsidRDefault="00DD6DBA" w:rsidP="00CD4A94"/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</w:tr>
      <w:tr w:rsidR="00DD6DBA">
        <w:trPr>
          <w:trHeight w:val="1656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 информации по вопросам профориентации:</w:t>
            </w:r>
          </w:p>
          <w:p w:rsidR="00DD6DBA" w:rsidRDefault="00E71C7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на информационных стендах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DD6DBA" w:rsidRDefault="00E71C7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на сайтах общеобразовательных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DD6DBA" w:rsidRDefault="00E71C7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 районных и 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:rsidR="00DD6DBA" w:rsidRDefault="00E71C7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ind w:left="324" w:right="299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ind w:left="1516" w:hanging="1278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 актуальной информации по вопросам профориентации на сайте</w:t>
            </w:r>
          </w:p>
          <w:p w:rsidR="00DD6DBA" w:rsidRDefault="00CD4A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  <w:r w:rsidR="00E71C7E">
              <w:rPr>
                <w:sz w:val="24"/>
              </w:rPr>
              <w:t xml:space="preserve"> образования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DD6DBA" w:rsidP="00A446F2">
            <w:pPr>
              <w:pStyle w:val="TableParagraph"/>
              <w:spacing w:line="268" w:lineRule="exact"/>
              <w:ind w:left="1337"/>
              <w:rPr>
                <w:sz w:val="24"/>
              </w:rPr>
            </w:pP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выставок в ОУ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DD6DBA">
        <w:trPr>
          <w:trHeight w:val="1655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spacing w:before="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выездов представителей администрации, преподавательского состава и сотрудников приемных комиссий образовательных учреждений профессионального образования в общеобразовательные учреждения для проведения бесед, лекций, информирования обучающихся выпускных</w:t>
            </w:r>
          </w:p>
          <w:p w:rsidR="00DD6DBA" w:rsidRDefault="00E71C7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классов общеобразовательных учреждений о направлениях подготовки, условиях поступления и обучения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года, по планам учреждений</w:t>
            </w:r>
          </w:p>
          <w:p w:rsidR="00DD6DBA" w:rsidRDefault="00E71C7E">
            <w:pPr>
              <w:pStyle w:val="TableParagraph"/>
              <w:spacing w:line="270" w:lineRule="atLeas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 го образования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A446F2" w:rsidP="00A446F2">
            <w:pPr>
              <w:pStyle w:val="TableParagraph"/>
              <w:ind w:left="342" w:hanging="104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275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818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5"/>
              <w:ind w:left="174" w:right="167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Ш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4597" w:type="dxa"/>
            <w:gridSpan w:val="3"/>
          </w:tcPr>
          <w:p w:rsidR="00DD6DBA" w:rsidRDefault="00E71C7E">
            <w:pPr>
              <w:pStyle w:val="TableParagraph"/>
              <w:tabs>
                <w:tab w:val="left" w:pos="13706"/>
              </w:tabs>
              <w:spacing w:before="4" w:line="274" w:lineRule="exact"/>
              <w:ind w:left="107" w:righ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Обеспечение    доступности    получения   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  <w:r>
              <w:rPr>
                <w:b/>
                <w:i/>
                <w:sz w:val="24"/>
              </w:rPr>
              <w:t xml:space="preserve">    образовательных    организаций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 w:rsidR="00CD4A94">
              <w:rPr>
                <w:sz w:val="24"/>
              </w:rPr>
              <w:t>Ичалковского  муниципального района</w:t>
            </w:r>
            <w:r>
              <w:rPr>
                <w:b/>
                <w:i/>
                <w:sz w:val="24"/>
              </w:rPr>
              <w:t xml:space="preserve"> комплексных </w:t>
            </w:r>
            <w:proofErr w:type="spellStart"/>
            <w:r>
              <w:rPr>
                <w:b/>
                <w:i/>
                <w:sz w:val="24"/>
              </w:rPr>
              <w:t>профориентационных</w:t>
            </w:r>
            <w:proofErr w:type="spellEnd"/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</w:tr>
      <w:tr w:rsidR="00DD6DBA">
        <w:trPr>
          <w:trHeight w:val="1106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3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учебных (элективных) курсов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 в рамках программ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подготовки обучающихся 9 классов общеобразовательных учреждений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spacing w:before="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A446F2" w:rsidRDefault="00A446F2" w:rsidP="00A446F2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A446F2" w:rsidP="00A446F2">
            <w:pPr>
              <w:pStyle w:val="TableParagraph"/>
              <w:spacing w:line="270" w:lineRule="atLeast"/>
              <w:ind w:left="128" w:right="115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28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685"/>
                <w:tab w:val="left" w:pos="2969"/>
                <w:tab w:val="left" w:pos="4741"/>
                <w:tab w:val="left" w:pos="58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(элективных)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 в рамках программ профильного обучения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10-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CD4A94" w:rsidRDefault="00CD4A94" w:rsidP="00CD4A94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CD4A94" w:rsidP="00CD4A94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</w:tbl>
    <w:p w:rsidR="00DD6DBA" w:rsidRDefault="00DD6DBA">
      <w:pPr>
        <w:spacing w:line="264" w:lineRule="exact"/>
        <w:jc w:val="center"/>
        <w:rPr>
          <w:sz w:val="24"/>
        </w:rPr>
        <w:sectPr w:rsidR="00DD6DBA">
          <w:pgSz w:w="16840" w:h="11910" w:orient="landscape"/>
          <w:pgMar w:top="840" w:right="460" w:bottom="880" w:left="620" w:header="0" w:footer="7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>
        <w:trPr>
          <w:trHeight w:val="55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классов общеобразовательных учреждений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spacing w:line="264" w:lineRule="exact"/>
              <w:ind w:left="135" w:right="121"/>
              <w:jc w:val="center"/>
              <w:rPr>
                <w:sz w:val="24"/>
              </w:rPr>
            </w:pP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2060"/>
                <w:tab w:val="left" w:pos="2674"/>
                <w:tab w:val="left" w:pos="4668"/>
                <w:tab w:val="left" w:pos="5129"/>
                <w:tab w:val="left" w:pos="5708"/>
                <w:tab w:val="left" w:pos="6287"/>
                <w:tab w:val="left" w:pos="737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курсов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ab/>
              <w:t>направленности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детей, организация деятельности учебных фирм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28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CD4A94" w:rsidRDefault="00CD4A94" w:rsidP="00CD4A94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CD4A94" w:rsidP="00CD4A94">
            <w:pPr>
              <w:pStyle w:val="TableParagraph"/>
              <w:spacing w:line="270" w:lineRule="atLeast"/>
              <w:ind w:left="898" w:right="243" w:hanging="632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2050"/>
                <w:tab w:val="left" w:pos="4048"/>
                <w:tab w:val="left" w:pos="5345"/>
                <w:tab w:val="left" w:pos="58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дистанционных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деятельности и в профильном обучении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2047"/>
                <w:tab w:val="left" w:pos="3258"/>
                <w:tab w:val="left" w:pos="5227"/>
                <w:tab w:val="left" w:pos="6851"/>
                <w:tab w:val="left" w:pos="793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и</w:t>
            </w:r>
          </w:p>
          <w:p w:rsidR="00DD6DBA" w:rsidRDefault="00E71C7E">
            <w:pPr>
              <w:pStyle w:val="TableParagraph"/>
              <w:tabs>
                <w:tab w:val="left" w:pos="2465"/>
                <w:tab w:val="left" w:pos="4069"/>
                <w:tab w:val="left" w:pos="4652"/>
                <w:tab w:val="left" w:pos="691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подготовке </w:t>
            </w:r>
            <w:r>
              <w:rPr>
                <w:sz w:val="24"/>
              </w:rPr>
              <w:t>обучающихся 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ind w:left="483" w:hanging="89"/>
              <w:rPr>
                <w:sz w:val="24"/>
              </w:rPr>
            </w:pPr>
            <w:r>
              <w:rPr>
                <w:sz w:val="24"/>
              </w:rPr>
              <w:t>Руководители школ и учреждений профессионального образования</w:t>
            </w:r>
          </w:p>
        </w:tc>
      </w:tr>
      <w:tr w:rsidR="00DD6DBA">
        <w:trPr>
          <w:trHeight w:val="828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512"/>
                <w:tab w:val="left" w:pos="2668"/>
                <w:tab w:val="left" w:pos="4881"/>
                <w:tab w:val="left" w:pos="5838"/>
                <w:tab w:val="left" w:pos="678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Проведение для обучающихся лекций, бесед психологической и 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социальной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  <w:t>(«Психологические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профессии»,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«Здоровье и выбор профессии» и др.)</w:t>
            </w:r>
            <w:proofErr w:type="gramEnd"/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</w:tr>
      <w:tr w:rsidR="00DD6DBA">
        <w:trPr>
          <w:trHeight w:val="1379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вопросов содействия профессиональному самоопределению обучающихся в тематику родительских собраний в общеобразовательных учреждениях, на заседаниях муниципального родительского совета. Информирование родителей о результатах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ind w:left="324" w:right="299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CD4A94" w:rsidRDefault="00CD4A94" w:rsidP="00CD4A94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CD4A94" w:rsidRDefault="00CD4A94" w:rsidP="00CD4A94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ГУ «Ичалковский центр занятости населения»</w:t>
            </w:r>
          </w:p>
          <w:p w:rsidR="00DD6DBA" w:rsidRDefault="00CD4A94" w:rsidP="00CD4A94">
            <w:pPr>
              <w:pStyle w:val="TableParagraph"/>
              <w:spacing w:line="270" w:lineRule="atLeas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138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180" w:type="dxa"/>
          </w:tcPr>
          <w:p w:rsidR="00DD6DBA" w:rsidRDefault="00E71C7E" w:rsidP="00CD4A9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на базе ГУ «</w:t>
            </w:r>
            <w:r w:rsidR="00CD4A94">
              <w:rPr>
                <w:sz w:val="24"/>
              </w:rPr>
              <w:t>Ичалковский</w:t>
            </w:r>
            <w:r>
              <w:rPr>
                <w:sz w:val="24"/>
              </w:rPr>
              <w:t xml:space="preserve"> центр занятости населения» для обучающихся 9-11 классов комплексных мониторингов, тренингов, диагностирования по выявлению возможностей, интересов и наклонностей в мире профессий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6DBA" w:rsidRDefault="00E71C7E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 xml:space="preserve">учебного года,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плану центра занятости</w:t>
            </w:r>
          </w:p>
        </w:tc>
        <w:tc>
          <w:tcPr>
            <w:tcW w:w="4320" w:type="dxa"/>
          </w:tcPr>
          <w:p w:rsidR="00CD4A94" w:rsidRDefault="00CD4A94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E71C7E">
            <w:pPr>
              <w:pStyle w:val="TableParagraph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ГУ «</w:t>
            </w:r>
            <w:r w:rsidR="00CD4A94">
              <w:rPr>
                <w:sz w:val="24"/>
              </w:rPr>
              <w:t>Ичалковский</w:t>
            </w:r>
            <w:r>
              <w:rPr>
                <w:sz w:val="24"/>
              </w:rPr>
              <w:t xml:space="preserve"> центр занятости населения»</w:t>
            </w:r>
          </w:p>
          <w:p w:rsidR="00DD6DBA" w:rsidRDefault="00E71C7E">
            <w:pPr>
              <w:pStyle w:val="TableParagraph"/>
              <w:spacing w:line="270" w:lineRule="atLeas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180" w:type="dxa"/>
          </w:tcPr>
          <w:p w:rsidR="00DD6DBA" w:rsidRDefault="00E71C7E" w:rsidP="00CD4A9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CD4A94">
              <w:rPr>
                <w:sz w:val="24"/>
              </w:rPr>
              <w:t xml:space="preserve">районном </w:t>
            </w:r>
            <w:r>
              <w:rPr>
                <w:sz w:val="24"/>
              </w:rPr>
              <w:t xml:space="preserve"> празднике «</w:t>
            </w:r>
            <w:r w:rsidR="00CD4A94">
              <w:rPr>
                <w:sz w:val="24"/>
              </w:rPr>
              <w:t xml:space="preserve">Калейдоскоп </w:t>
            </w:r>
            <w:r>
              <w:rPr>
                <w:sz w:val="24"/>
              </w:rPr>
              <w:t xml:space="preserve"> профессий»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 квартал 2014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4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E71C7E">
              <w:rPr>
                <w:sz w:val="24"/>
              </w:rPr>
              <w:t>Общеобразовательные организации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28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районных 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тематики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E71C7E">
              <w:rPr>
                <w:sz w:val="24"/>
              </w:rPr>
              <w:t>Образовательные организации</w:t>
            </w:r>
          </w:p>
        </w:tc>
      </w:tr>
      <w:tr w:rsidR="00DD6DBA">
        <w:trPr>
          <w:trHeight w:val="275"/>
        </w:trPr>
        <w:tc>
          <w:tcPr>
            <w:tcW w:w="811" w:type="dxa"/>
          </w:tcPr>
          <w:p w:rsidR="00DD6DBA" w:rsidRDefault="00E71C7E">
            <w:pPr>
              <w:pStyle w:val="TableParagraph"/>
              <w:spacing w:line="256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14597" w:type="dxa"/>
            <w:gridSpan w:val="3"/>
          </w:tcPr>
          <w:p w:rsidR="00DD6DBA" w:rsidRDefault="00E71C7E">
            <w:pPr>
              <w:pStyle w:val="TableParagraph"/>
              <w:spacing w:line="256" w:lineRule="exact"/>
              <w:ind w:left="2189" w:right="21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Создание системы мониторинга для оценки изменений в сфере занятости </w:t>
            </w:r>
            <w:proofErr w:type="gramStart"/>
            <w:r>
              <w:rPr>
                <w:b/>
                <w:i/>
                <w:sz w:val="24"/>
              </w:rPr>
              <w:t>молод</w:t>
            </w:r>
            <w:proofErr w:type="gramEnd"/>
            <w:r>
              <w:rPr>
                <w:b/>
                <w:i/>
                <w:sz w:val="24"/>
              </w:rPr>
              <w:t>ѐжи</w:t>
            </w:r>
          </w:p>
        </w:tc>
      </w:tr>
      <w:tr w:rsidR="00DD6DBA">
        <w:trPr>
          <w:trHeight w:val="828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spacing w:before="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распределения выпускников общеобразовательных организаций (9 и 11 классы) в разрезе муниципального 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 занятости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 w:right="453"/>
              <w:rPr>
                <w:sz w:val="24"/>
              </w:rPr>
            </w:pPr>
            <w:r>
              <w:rPr>
                <w:sz w:val="24"/>
              </w:rPr>
              <w:t>4 квартал 2014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ind w:left="322" w:right="292" w:firstLine="732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E71C7E">
              <w:rPr>
                <w:sz w:val="24"/>
              </w:rPr>
              <w:t>Общеобразовательные организации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организации профильного обучения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общеобразовательных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 в целях соответствия подготовки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квартал 2015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4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E71C7E">
              <w:rPr>
                <w:sz w:val="24"/>
              </w:rPr>
              <w:t>Общеобразовательные организации</w:t>
            </w:r>
          </w:p>
        </w:tc>
      </w:tr>
    </w:tbl>
    <w:p w:rsidR="00DD6DBA" w:rsidRDefault="00DD6DBA">
      <w:pPr>
        <w:spacing w:line="264" w:lineRule="exact"/>
        <w:jc w:val="center"/>
        <w:rPr>
          <w:sz w:val="24"/>
        </w:rPr>
        <w:sectPr w:rsidR="00DD6DBA">
          <w:pgSz w:w="16840" w:h="11910" w:orient="landscape"/>
          <w:pgMar w:top="840" w:right="460" w:bottom="880" w:left="620" w:header="0" w:footer="7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>
        <w:trPr>
          <w:trHeight w:val="275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профильного обучения потребностям рынка труда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</w:tr>
      <w:tr w:rsidR="00DD6DBA">
        <w:trPr>
          <w:trHeight w:val="276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818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0"/>
              </w:rPr>
            </w:pP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5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4597" w:type="dxa"/>
            <w:gridSpan w:val="3"/>
          </w:tcPr>
          <w:p w:rsidR="00DD6DBA" w:rsidRDefault="00E71C7E">
            <w:pPr>
              <w:pStyle w:val="TableParagraph"/>
              <w:spacing w:line="276" w:lineRule="exact"/>
              <w:ind w:left="6550" w:hanging="57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Развитие взаимодействия и социального партнѐрства по совершенствованию системы профессиональной ориентации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0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347"/>
                <w:tab w:val="left" w:pos="3527"/>
                <w:tab w:val="left" w:pos="4386"/>
                <w:tab w:val="left" w:pos="4839"/>
                <w:tab w:val="left" w:pos="6331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Координационного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 и профильного обучения»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7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7" w:lineRule="exact"/>
              <w:ind w:left="136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609"/>
                <w:tab w:val="left" w:pos="2885"/>
                <w:tab w:val="left" w:pos="4511"/>
                <w:tab w:val="left" w:pos="59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профессиональному</w:t>
            </w:r>
            <w:proofErr w:type="gramEnd"/>
          </w:p>
          <w:p w:rsidR="00DD6DBA" w:rsidRDefault="00E71C7E">
            <w:pPr>
              <w:pStyle w:val="TableParagraph"/>
              <w:tabs>
                <w:tab w:val="left" w:pos="2220"/>
                <w:tab w:val="left" w:pos="3897"/>
                <w:tab w:val="left" w:pos="6449"/>
                <w:tab w:val="left" w:pos="7952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повестки дня совещаний 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ind w:left="295" w:firstLine="26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8" w:lineRule="exact"/>
              <w:ind w:left="136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1380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DD6DBA" w:rsidRDefault="00E71C7E">
            <w:pPr>
              <w:pStyle w:val="TableParagraph"/>
              <w:spacing w:before="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180" w:type="dxa"/>
          </w:tcPr>
          <w:p w:rsidR="00DD6DBA" w:rsidRDefault="00E71C7E" w:rsidP="00CD4A9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на базе ГУ «</w:t>
            </w:r>
            <w:r w:rsidR="00CD4A94">
              <w:rPr>
                <w:sz w:val="24"/>
              </w:rPr>
              <w:t>Ичалковский</w:t>
            </w:r>
            <w:r>
              <w:rPr>
                <w:sz w:val="24"/>
              </w:rPr>
              <w:t xml:space="preserve"> центр занятости населения» для обучающихся 9-11 классов комплексных мониторингов, тренингов, диагностирования по выявлению возможностей, интересов и наклонностей в мире профессий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6DBA" w:rsidRDefault="00E71C7E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 xml:space="preserve">учебного года,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плану центра занятости</w:t>
            </w:r>
          </w:p>
        </w:tc>
        <w:tc>
          <w:tcPr>
            <w:tcW w:w="4320" w:type="dxa"/>
          </w:tcPr>
          <w:p w:rsidR="00CD4A94" w:rsidRDefault="00CD4A94">
            <w:pPr>
              <w:pStyle w:val="TableParagraph"/>
              <w:spacing w:line="270" w:lineRule="atLeas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D6DBA" w:rsidRDefault="00E71C7E">
            <w:pPr>
              <w:pStyle w:val="TableParagraph"/>
              <w:spacing w:line="270" w:lineRule="atLeas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138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844"/>
                <w:tab w:val="left" w:pos="3765"/>
                <w:tab w:val="left" w:pos="4594"/>
                <w:tab w:val="left" w:pos="5030"/>
                <w:tab w:val="left" w:pos="6716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заказа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 xml:space="preserve">подготовку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учреждениях </w:t>
            </w:r>
            <w:r>
              <w:rPr>
                <w:sz w:val="24"/>
              </w:rPr>
              <w:t xml:space="preserve">профессионального образования </w:t>
            </w:r>
            <w:r w:rsidR="00CD4A94">
              <w:rPr>
                <w:sz w:val="24"/>
              </w:rPr>
              <w:t>Ичалковского  муниципального района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70" w:lineRule="exact"/>
              <w:ind w:left="259" w:right="25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1104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формировании </w:t>
            </w:r>
            <w:r w:rsidR="00CD4A94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 заказа на подготовку в учреждениях профессионального образования </w:t>
            </w:r>
            <w:r w:rsidR="00CD4A94">
              <w:rPr>
                <w:sz w:val="24"/>
              </w:rPr>
              <w:t>Ичалковского  муниципального района</w:t>
            </w:r>
            <w:r>
              <w:rPr>
                <w:sz w:val="24"/>
              </w:rPr>
              <w:t xml:space="preserve"> рабочих кадров и специалистов для экономики региона, участие в выполнении соглашений о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целевом </w:t>
            </w: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z w:val="24"/>
              </w:rPr>
              <w:t xml:space="preserve"> выпускников школ для обучения в ВУЗах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8" w:lineRule="exact"/>
              <w:ind w:left="1398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1103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 системе внеурочной деятельности обучающихся 9-11 классов обучающих занятий (профессиональные пробы, социальные практики) на базе предприятий и организаций разных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E71C7E">
              <w:rPr>
                <w:sz w:val="24"/>
              </w:rPr>
              <w:t>Руководители общеобразовательных организаций, руководители СПО, предприятий и организаций</w:t>
            </w:r>
          </w:p>
        </w:tc>
      </w:tr>
      <w:tr w:rsidR="00DD6DBA">
        <w:trPr>
          <w:trHeight w:val="1104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тематических встреч обучающихся 9-11 классов с руководителями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 w:rsidR="00CD4A94">
              <w:rPr>
                <w:sz w:val="24"/>
              </w:rPr>
              <w:t>Ичалковского  муниципального района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ведущих предприятий и организаций разных отраслей экономики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spacing w:before="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CD4A94">
            <w:pPr>
              <w:pStyle w:val="TableParagraph"/>
              <w:spacing w:before="1"/>
              <w:ind w:left="109" w:right="113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551"/>
        </w:trPr>
        <w:tc>
          <w:tcPr>
            <w:tcW w:w="811" w:type="dxa"/>
          </w:tcPr>
          <w:p w:rsidR="00DD6DBA" w:rsidRDefault="00E71C7E">
            <w:pPr>
              <w:pStyle w:val="TableParagraph"/>
              <w:spacing w:before="13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  и   проведение   встреч   обучающихся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учреждений с ветеранами труда, известными руководителями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DD6DBA" w:rsidRDefault="00E71C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</w:tbl>
    <w:p w:rsidR="00DD6DBA" w:rsidRDefault="00DD6DBA">
      <w:pPr>
        <w:spacing w:line="264" w:lineRule="exact"/>
        <w:rPr>
          <w:sz w:val="24"/>
        </w:rPr>
        <w:sectPr w:rsidR="00DD6DBA">
          <w:pgSz w:w="16840" w:h="11910" w:orient="landscape"/>
          <w:pgMar w:top="840" w:right="460" w:bottom="880" w:left="620" w:header="0" w:footer="70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80"/>
        <w:gridCol w:w="2097"/>
        <w:gridCol w:w="4320"/>
      </w:tblGrid>
      <w:tr w:rsidR="00DD6DBA">
        <w:trPr>
          <w:trHeight w:val="552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 w:rsidR="00CD4A94">
              <w:rPr>
                <w:sz w:val="24"/>
              </w:rPr>
              <w:t>Ичалковского  муниципального района</w:t>
            </w:r>
          </w:p>
        </w:tc>
        <w:tc>
          <w:tcPr>
            <w:tcW w:w="2097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DD6DBA" w:rsidRDefault="00DD6DBA">
            <w:pPr>
              <w:pStyle w:val="TableParagraph"/>
              <w:rPr>
                <w:sz w:val="24"/>
              </w:rPr>
            </w:pPr>
          </w:p>
        </w:tc>
      </w:tr>
      <w:tr w:rsidR="00DD6DBA">
        <w:trPr>
          <w:trHeight w:val="1655"/>
        </w:trPr>
        <w:tc>
          <w:tcPr>
            <w:tcW w:w="811" w:type="dxa"/>
          </w:tcPr>
          <w:p w:rsidR="00DD6DBA" w:rsidRDefault="00DD6DBA">
            <w:pPr>
              <w:pStyle w:val="TableParagraph"/>
              <w:rPr>
                <w:b/>
                <w:i/>
                <w:sz w:val="26"/>
              </w:rPr>
            </w:pPr>
          </w:p>
          <w:p w:rsidR="00DD6DBA" w:rsidRDefault="00DD6DB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180" w:type="dxa"/>
          </w:tcPr>
          <w:p w:rsidR="00DD6DBA" w:rsidRDefault="00DD6DBA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 в ярмарках вакансий и учебных мест для выпускников учреждений общего образования, включая экспресс-тестирование профессиональных склонностей и интересов обучающихся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D6DBA" w:rsidRDefault="00E71C7E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учебного года, в соответствии с графиком проведения</w:t>
            </w:r>
          </w:p>
          <w:p w:rsidR="00DD6DBA" w:rsidRDefault="00E71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ярмарок</w:t>
            </w:r>
          </w:p>
        </w:tc>
        <w:tc>
          <w:tcPr>
            <w:tcW w:w="4320" w:type="dxa"/>
          </w:tcPr>
          <w:p w:rsidR="00DD6DBA" w:rsidRDefault="00CD4A94">
            <w:pPr>
              <w:pStyle w:val="TableParagraph"/>
              <w:spacing w:line="268" w:lineRule="exact"/>
              <w:ind w:left="1337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DD6DBA">
        <w:trPr>
          <w:trHeight w:val="1104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spacing w:before="13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 образовательных организациях профессионального образования Ярмарок профессий, Дней открытых дверей, экскурсий для обучающихся выпускных классов общеобразовательных школ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D6DBA" w:rsidRDefault="00E71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учебного года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6DBA" w:rsidRDefault="00E71C7E">
            <w:pPr>
              <w:pStyle w:val="TableParagraph"/>
              <w:spacing w:line="270" w:lineRule="atLeast"/>
              <w:ind w:left="106" w:right="294"/>
              <w:rPr>
                <w:sz w:val="24"/>
              </w:rPr>
            </w:pPr>
            <w:r>
              <w:rPr>
                <w:sz w:val="24"/>
              </w:rPr>
              <w:t>планам УСПО и УВПО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ind w:left="274" w:right="266" w:firstLine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организаций</w:t>
            </w:r>
          </w:p>
        </w:tc>
      </w:tr>
      <w:tr w:rsidR="00DD6DBA">
        <w:trPr>
          <w:trHeight w:val="827"/>
        </w:trPr>
        <w:tc>
          <w:tcPr>
            <w:tcW w:w="811" w:type="dxa"/>
          </w:tcPr>
          <w:p w:rsidR="00DD6DBA" w:rsidRDefault="00DD6DB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D6DBA" w:rsidRDefault="00E71C7E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8180" w:type="dxa"/>
          </w:tcPr>
          <w:p w:rsidR="00DD6DBA" w:rsidRDefault="00E71C7E">
            <w:pPr>
              <w:pStyle w:val="TableParagraph"/>
              <w:tabs>
                <w:tab w:val="left" w:pos="1759"/>
                <w:tab w:val="left" w:pos="2777"/>
                <w:tab w:val="left" w:pos="4050"/>
                <w:tab w:val="left" w:pos="5328"/>
                <w:tab w:val="left" w:pos="7072"/>
                <w:tab w:val="left" w:pos="76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летней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</w:p>
          <w:p w:rsidR="00DD6DBA" w:rsidRDefault="00E71C7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промышленных и сельскохозяйственных предприятий в целях подготовки к осознанному выбору профиля</w:t>
            </w:r>
          </w:p>
        </w:tc>
        <w:tc>
          <w:tcPr>
            <w:tcW w:w="2097" w:type="dxa"/>
          </w:tcPr>
          <w:p w:rsidR="00DD6DBA" w:rsidRDefault="00E71C7E">
            <w:pPr>
              <w:pStyle w:val="TableParagraph"/>
              <w:spacing w:before="131"/>
              <w:ind w:left="106" w:right="51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320" w:type="dxa"/>
          </w:tcPr>
          <w:p w:rsidR="00DD6DBA" w:rsidRDefault="00E71C7E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ГУ «</w:t>
            </w:r>
            <w:r w:rsidR="00CD4A94">
              <w:rPr>
                <w:sz w:val="24"/>
              </w:rPr>
              <w:t xml:space="preserve">Ичалковский </w:t>
            </w:r>
          </w:p>
          <w:p w:rsidR="00DD6DBA" w:rsidRDefault="00E71C7E">
            <w:pPr>
              <w:pStyle w:val="TableParagraph"/>
              <w:spacing w:line="270" w:lineRule="atLeast"/>
              <w:ind w:left="322" w:right="309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центр занятости населения» Общеобразовательные организации</w:t>
            </w:r>
          </w:p>
        </w:tc>
      </w:tr>
    </w:tbl>
    <w:p w:rsidR="00DD6DBA" w:rsidRDefault="00DD6DBA">
      <w:pPr>
        <w:spacing w:line="270" w:lineRule="atLeast"/>
        <w:jc w:val="center"/>
        <w:rPr>
          <w:sz w:val="24"/>
        </w:rPr>
        <w:sectPr w:rsidR="00DD6DBA">
          <w:pgSz w:w="16840" w:h="11910" w:orient="landscape"/>
          <w:pgMar w:top="840" w:right="460" w:bottom="880" w:left="620" w:header="0" w:footer="700" w:gutter="0"/>
          <w:cols w:space="720"/>
        </w:sectPr>
      </w:pPr>
    </w:p>
    <w:p w:rsidR="00DD6DBA" w:rsidRDefault="00DD6DBA">
      <w:pPr>
        <w:pStyle w:val="a3"/>
        <w:spacing w:before="4"/>
        <w:rPr>
          <w:b/>
          <w:i/>
          <w:sz w:val="17"/>
        </w:rPr>
      </w:pPr>
    </w:p>
    <w:sectPr w:rsidR="00DD6DBA" w:rsidSect="00DD6DBA">
      <w:pgSz w:w="16840" w:h="11910" w:orient="landscape"/>
      <w:pgMar w:top="1100" w:right="460" w:bottom="880" w:left="6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E5" w:rsidRDefault="00C93BE5" w:rsidP="00DD6DBA">
      <w:r>
        <w:separator/>
      </w:r>
    </w:p>
  </w:endnote>
  <w:endnote w:type="continuationSeparator" w:id="0">
    <w:p w:rsidR="00C93BE5" w:rsidRDefault="00C93BE5" w:rsidP="00DD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BA" w:rsidRDefault="00C93B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65pt;margin-top:545.3pt;width:12pt;height:15.3pt;z-index:-251658752;mso-position-horizontal-relative:page;mso-position-vertical-relative:page" filled="f" stroked="f">
          <v:textbox inset="0,0,0,0">
            <w:txbxContent>
              <w:p w:rsidR="00DD6DBA" w:rsidRDefault="00DD6D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1C7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42C1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E5" w:rsidRDefault="00C93BE5" w:rsidP="00DD6DBA">
      <w:r>
        <w:separator/>
      </w:r>
    </w:p>
  </w:footnote>
  <w:footnote w:type="continuationSeparator" w:id="0">
    <w:p w:rsidR="00C93BE5" w:rsidRDefault="00C93BE5" w:rsidP="00DD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304"/>
    <w:multiLevelType w:val="hybridMultilevel"/>
    <w:tmpl w:val="E6FAA1C6"/>
    <w:lvl w:ilvl="0" w:tplc="9DEE20C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5A0D6D4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2" w:tplc="312E333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3" w:tplc="C04CCB70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4552CA70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  <w:lvl w:ilvl="5" w:tplc="A408304E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6" w:tplc="8B888C20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7" w:tplc="15907E62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8" w:tplc="EEA283FC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</w:abstractNum>
  <w:abstractNum w:abstractNumId="1">
    <w:nsid w:val="69D30440"/>
    <w:multiLevelType w:val="multilevel"/>
    <w:tmpl w:val="BD28559E"/>
    <w:lvl w:ilvl="0">
      <w:start w:val="1"/>
      <w:numFmt w:val="decimal"/>
      <w:lvlText w:val="%1."/>
      <w:lvlJc w:val="left"/>
      <w:pPr>
        <w:ind w:left="102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6DBA"/>
    <w:rsid w:val="00A446F2"/>
    <w:rsid w:val="00C93BE5"/>
    <w:rsid w:val="00CD4A94"/>
    <w:rsid w:val="00DD6DBA"/>
    <w:rsid w:val="00DF39D7"/>
    <w:rsid w:val="00E71C7E"/>
    <w:rsid w:val="00E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D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DBA"/>
    <w:rPr>
      <w:sz w:val="28"/>
      <w:szCs w:val="28"/>
    </w:rPr>
  </w:style>
  <w:style w:type="paragraph" w:styleId="a4">
    <w:name w:val="Title"/>
    <w:basedOn w:val="a"/>
    <w:uiPriority w:val="1"/>
    <w:qFormat/>
    <w:rsid w:val="00DD6DBA"/>
    <w:pPr>
      <w:ind w:left="2949" w:right="2963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  <w:rsid w:val="00DD6DB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6DBA"/>
  </w:style>
  <w:style w:type="paragraph" w:styleId="a6">
    <w:name w:val="Balloon Text"/>
    <w:basedOn w:val="a"/>
    <w:link w:val="a7"/>
    <w:uiPriority w:val="99"/>
    <w:semiHidden/>
    <w:unhideWhenUsed/>
    <w:rsid w:val="00E84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2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irina</dc:creator>
  <cp:lastModifiedBy>Светлана</cp:lastModifiedBy>
  <cp:revision>5</cp:revision>
  <cp:lastPrinted>2020-07-22T08:41:00Z</cp:lastPrinted>
  <dcterms:created xsi:type="dcterms:W3CDTF">2020-06-05T19:54:00Z</dcterms:created>
  <dcterms:modified xsi:type="dcterms:W3CDTF">2020-07-23T11:25:00Z</dcterms:modified>
</cp:coreProperties>
</file>