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4" w:rsidRPr="00CD3D34" w:rsidRDefault="00CD3D34" w:rsidP="00CD3D34">
      <w:pPr>
        <w:pStyle w:val="a3"/>
        <w:spacing w:after="0"/>
        <w:rPr>
          <w:sz w:val="28"/>
          <w:szCs w:val="28"/>
        </w:rPr>
      </w:pPr>
      <w:r w:rsidRPr="00CD3D34">
        <w:rPr>
          <w:color w:val="000000"/>
          <w:sz w:val="28"/>
          <w:szCs w:val="28"/>
        </w:rPr>
        <w:t>Какие ещё услуги можно получить через приложение ПФР?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Через приложение ПФР можно: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Получить информацию о состоянии своего индивидуального лицевого счёта в Пенсионном фонде.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Получить данные о назначенной пенсии и социальных выплатах.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Проверить перечисленные работодателем страховые взносы.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Узнать размер (остаток) средств материнского (семейного) капитала.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>Воспользоваться пенсионным калькулятором.</w:t>
      </w:r>
      <w:r w:rsidRPr="00CD3D34">
        <w:rPr>
          <w:color w:val="000000"/>
          <w:sz w:val="28"/>
          <w:szCs w:val="28"/>
          <w:lang w:val="en-US"/>
        </w:rPr>
        <w:t> </w:t>
      </w:r>
      <w:r w:rsidRPr="00CD3D34">
        <w:rPr>
          <w:sz w:val="28"/>
          <w:szCs w:val="28"/>
        </w:rPr>
        <w:br/>
      </w:r>
      <w:r w:rsidRPr="00CD3D34">
        <w:rPr>
          <w:sz w:val="28"/>
          <w:szCs w:val="28"/>
        </w:rPr>
        <w:br/>
      </w:r>
      <w:r w:rsidRPr="00CD3D34">
        <w:rPr>
          <w:color w:val="000000"/>
          <w:sz w:val="28"/>
          <w:szCs w:val="28"/>
        </w:rPr>
        <w:t xml:space="preserve">Отметим, с использованием службы </w:t>
      </w:r>
      <w:proofErr w:type="spellStart"/>
      <w:r w:rsidRPr="00CD3D34">
        <w:rPr>
          <w:color w:val="000000"/>
          <w:sz w:val="28"/>
          <w:szCs w:val="28"/>
        </w:rPr>
        <w:t>геолокации</w:t>
      </w:r>
      <w:proofErr w:type="spellEnd"/>
      <w:r w:rsidRPr="00CD3D34">
        <w:rPr>
          <w:color w:val="000000"/>
          <w:sz w:val="28"/>
          <w:szCs w:val="28"/>
        </w:rPr>
        <w:t xml:space="preserve"> мобильного устройства, приложение найдёт ближайшую клиентскую службу Пенсионного фонда или МФЦ и предоставит возможность записаться на приём.</w:t>
      </w:r>
      <w:r w:rsidRPr="00CD3D34">
        <w:rPr>
          <w:sz w:val="28"/>
          <w:szCs w:val="28"/>
        </w:rPr>
        <w:t xml:space="preserve"> </w:t>
      </w:r>
    </w:p>
    <w:p w:rsidR="000D079D" w:rsidRPr="00CD3D34" w:rsidRDefault="000D079D" w:rsidP="00CD3D34">
      <w:pPr>
        <w:rPr>
          <w:rFonts w:ascii="Times New Roman" w:hAnsi="Times New Roman" w:cs="Times New Roman"/>
          <w:sz w:val="28"/>
          <w:szCs w:val="28"/>
        </w:rPr>
      </w:pPr>
    </w:p>
    <w:sectPr w:rsidR="000D079D" w:rsidRPr="00CD3D34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3E2560"/>
    <w:rsid w:val="005F5629"/>
    <w:rsid w:val="00760293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CD3D34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2019-12-06T13:57:00Z</dcterms:created>
  <dcterms:modified xsi:type="dcterms:W3CDTF">2019-12-06T13:57:00Z</dcterms:modified>
</cp:coreProperties>
</file>