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9A" w:rsidRPr="00A8339A" w:rsidRDefault="00A8339A" w:rsidP="00A8339A">
      <w:pPr>
        <w:pStyle w:val="a3"/>
        <w:spacing w:after="0"/>
        <w:rPr>
          <w:sz w:val="28"/>
          <w:szCs w:val="28"/>
        </w:rPr>
      </w:pPr>
      <w:r w:rsidRPr="00A8339A">
        <w:rPr>
          <w:color w:val="000000"/>
          <w:sz w:val="28"/>
          <w:szCs w:val="28"/>
        </w:rPr>
        <w:t>Мобильное приложение Пенсионного фонда. В приложении, доступном для всех мобильных платформ, можно не только максимально быстро и комфортно получить актуальную информацию о своем трудовом стаже и накопленных баллах, но так же запросить необходимую справку, узнать остаток средств материнского капитала и т.д.</w:t>
      </w:r>
      <w:r w:rsidRPr="00A8339A">
        <w:rPr>
          <w:color w:val="000000"/>
          <w:sz w:val="28"/>
          <w:szCs w:val="28"/>
          <w:lang w:val="en-US"/>
        </w:rPr>
        <w:t> </w:t>
      </w:r>
      <w:r w:rsidRPr="00A8339A">
        <w:rPr>
          <w:sz w:val="28"/>
          <w:szCs w:val="28"/>
        </w:rPr>
        <w:br/>
      </w:r>
      <w:r w:rsidRPr="00A8339A">
        <w:rPr>
          <w:color w:val="000000"/>
          <w:sz w:val="28"/>
          <w:szCs w:val="28"/>
        </w:rPr>
        <w:t>Кроме того можно подать заявление по почте в любой территориальный орган ПФР. Для этого необходимо направить по адресу территориального органа ПФР заказное письмо, в котором к заявлению должна прилагаться копия документа, удостоверяющего личность (например, паспорта), заверенная в порядке, который установлен законодательством РФ. В течение 10 дней с момента обращения извещение будет подготовлено и направлено по адресу, указанному в заявлении, заказным почтовым отправлением.</w:t>
      </w:r>
      <w:r w:rsidRPr="00A8339A">
        <w:rPr>
          <w:color w:val="000000"/>
          <w:sz w:val="28"/>
          <w:szCs w:val="28"/>
          <w:lang w:val="en-US"/>
        </w:rPr>
        <w:t> </w:t>
      </w:r>
      <w:r w:rsidRPr="00A8339A">
        <w:rPr>
          <w:sz w:val="28"/>
          <w:szCs w:val="28"/>
        </w:rPr>
        <w:br/>
      </w:r>
      <w:r w:rsidRPr="00A8339A">
        <w:rPr>
          <w:color w:val="000000"/>
          <w:sz w:val="28"/>
          <w:szCs w:val="28"/>
        </w:rPr>
        <w:t>Также можно лично обратиться в клиентскую службу ПФР по месту регистрации (в том числе временной), фактического проживания или в МФЦ.</w:t>
      </w:r>
      <w:r w:rsidRPr="00A8339A">
        <w:rPr>
          <w:color w:val="000000"/>
          <w:sz w:val="28"/>
          <w:szCs w:val="28"/>
          <w:lang w:val="en-US"/>
        </w:rPr>
        <w:t> </w:t>
      </w:r>
      <w:r w:rsidRPr="00A8339A">
        <w:rPr>
          <w:sz w:val="28"/>
          <w:szCs w:val="28"/>
        </w:rPr>
        <w:br/>
      </w:r>
      <w:r w:rsidRPr="00A8339A">
        <w:rPr>
          <w:color w:val="000000"/>
          <w:sz w:val="28"/>
          <w:szCs w:val="28"/>
        </w:rPr>
        <w:t>Если гражданин считает, что какие-либо данные не учтены или учтены не в полном объеме, следует обратиться к работодателям, в территориальный орган Пенсионного фонда по месту жительства для консультации. При обращении в территориальный орган необходимо представить подтверждающие документы о стаже (трудовую книжку, трудовые договоры, выписки из приказов и другие документы, подтверждающие стаж). Специалисты проверят документы, дадут им оценку, разъяснят вопросы представления дополнительных документов и окажут содействие в направлении запросов для включения недостающих сведений в стаж.</w:t>
      </w:r>
      <w:r w:rsidRPr="00A8339A">
        <w:rPr>
          <w:sz w:val="28"/>
          <w:szCs w:val="28"/>
        </w:rPr>
        <w:t xml:space="preserve"> </w:t>
      </w:r>
    </w:p>
    <w:p w:rsidR="00A8339A" w:rsidRPr="00A8339A" w:rsidRDefault="00A8339A" w:rsidP="00A8339A">
      <w:pPr>
        <w:pStyle w:val="a3"/>
        <w:spacing w:after="0"/>
        <w:rPr>
          <w:sz w:val="28"/>
          <w:szCs w:val="28"/>
        </w:rPr>
      </w:pPr>
    </w:p>
    <w:p w:rsidR="00A8339A" w:rsidRPr="00A8339A" w:rsidRDefault="00A8339A" w:rsidP="00A8339A">
      <w:pPr>
        <w:pStyle w:val="a3"/>
        <w:spacing w:after="0"/>
      </w:pPr>
    </w:p>
    <w:p w:rsidR="000D079D" w:rsidRPr="00A8339A" w:rsidRDefault="000D079D" w:rsidP="00A8339A"/>
    <w:sectPr w:rsidR="000D079D" w:rsidRPr="00A8339A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56E82"/>
    <w:rsid w:val="00084F36"/>
    <w:rsid w:val="000D079D"/>
    <w:rsid w:val="00194CA5"/>
    <w:rsid w:val="002269A3"/>
    <w:rsid w:val="00345A8E"/>
    <w:rsid w:val="003E2560"/>
    <w:rsid w:val="005F5629"/>
    <w:rsid w:val="00760293"/>
    <w:rsid w:val="007913E5"/>
    <w:rsid w:val="007C7483"/>
    <w:rsid w:val="008C6716"/>
    <w:rsid w:val="0092476D"/>
    <w:rsid w:val="00960A32"/>
    <w:rsid w:val="00A71C12"/>
    <w:rsid w:val="00A8339A"/>
    <w:rsid w:val="00A9131A"/>
    <w:rsid w:val="00B05716"/>
    <w:rsid w:val="00C22948"/>
    <w:rsid w:val="00C80AB1"/>
    <w:rsid w:val="00CB095B"/>
    <w:rsid w:val="00CD3D34"/>
    <w:rsid w:val="00D90D12"/>
    <w:rsid w:val="00E13FA7"/>
    <w:rsid w:val="00E34ADA"/>
    <w:rsid w:val="00ED3CD1"/>
    <w:rsid w:val="00F7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2019-12-06T14:06:00Z</dcterms:created>
  <dcterms:modified xsi:type="dcterms:W3CDTF">2019-12-06T14:06:00Z</dcterms:modified>
</cp:coreProperties>
</file>