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F4" w:rsidRPr="00C032F4" w:rsidRDefault="00C032F4" w:rsidP="00C032F4">
      <w:pPr>
        <w:pStyle w:val="a3"/>
        <w:spacing w:after="0"/>
        <w:rPr>
          <w:sz w:val="28"/>
          <w:szCs w:val="28"/>
        </w:rPr>
      </w:pPr>
      <w:r w:rsidRPr="00C032F4">
        <w:rPr>
          <w:color w:val="000000"/>
          <w:sz w:val="28"/>
          <w:szCs w:val="28"/>
        </w:rPr>
        <w:t>В Отделении ПФР по Республике Мордовия прошло совещание по итогам 2019 года</w:t>
      </w:r>
      <w:r w:rsidRPr="00C032F4">
        <w:rPr>
          <w:sz w:val="28"/>
          <w:szCs w:val="28"/>
        </w:rPr>
        <w:br/>
      </w:r>
      <w:r w:rsidRPr="00C032F4">
        <w:rPr>
          <w:sz w:val="28"/>
          <w:szCs w:val="28"/>
        </w:rPr>
        <w:br/>
      </w:r>
      <w:r>
        <w:rPr>
          <w:color w:val="000000"/>
          <w:sz w:val="28"/>
          <w:szCs w:val="28"/>
        </w:rPr>
        <w:t>В</w:t>
      </w:r>
      <w:r w:rsidRPr="00C032F4">
        <w:rPr>
          <w:color w:val="000000"/>
          <w:sz w:val="28"/>
          <w:szCs w:val="28"/>
        </w:rPr>
        <w:t xml:space="preserve"> Отделении Пенсионного фонда по Республике Мордовия прошло совещание по итогам работы отделения в 2019 году и основных задачах, стоящих перед ведомством в 2020 </w:t>
      </w:r>
      <w:proofErr w:type="spellStart"/>
      <w:r w:rsidRPr="00C032F4">
        <w:rPr>
          <w:color w:val="000000"/>
          <w:sz w:val="28"/>
          <w:szCs w:val="28"/>
        </w:rPr>
        <w:t>году</w:t>
      </w:r>
      <w:proofErr w:type="gramStart"/>
      <w:r w:rsidRPr="00C032F4">
        <w:rPr>
          <w:color w:val="000000"/>
          <w:sz w:val="28"/>
          <w:szCs w:val="28"/>
        </w:rPr>
        <w:t>.С</w:t>
      </w:r>
      <w:proofErr w:type="gramEnd"/>
      <w:r w:rsidRPr="00C032F4">
        <w:rPr>
          <w:color w:val="000000"/>
          <w:sz w:val="28"/>
          <w:szCs w:val="28"/>
        </w:rPr>
        <w:t>овещание</w:t>
      </w:r>
      <w:proofErr w:type="spellEnd"/>
      <w:r w:rsidRPr="00C032F4">
        <w:rPr>
          <w:color w:val="000000"/>
          <w:sz w:val="28"/>
          <w:szCs w:val="28"/>
        </w:rPr>
        <w:t xml:space="preserve"> прошло в расширенном формате. В рамках совещания выступили заместитель Министра социальной защиты, труда и занятости населения РМ Светлана Шувалова, Председатель Федерации Профсоюзов РМ Сергей Борисов, Председатель Саранского Совета ветеранов войны и труда РМ Виктор </w:t>
      </w:r>
      <w:proofErr w:type="spellStart"/>
      <w:r w:rsidRPr="00C032F4">
        <w:rPr>
          <w:color w:val="000000"/>
          <w:sz w:val="28"/>
          <w:szCs w:val="28"/>
        </w:rPr>
        <w:t>Понетаев</w:t>
      </w:r>
      <w:proofErr w:type="spellEnd"/>
      <w:r w:rsidRPr="00C032F4">
        <w:rPr>
          <w:color w:val="000000"/>
          <w:sz w:val="28"/>
          <w:szCs w:val="28"/>
        </w:rPr>
        <w:t xml:space="preserve"> и Председатель Комитета по социальной политике РМ </w:t>
      </w:r>
      <w:proofErr w:type="spellStart"/>
      <w:r w:rsidRPr="00C032F4">
        <w:rPr>
          <w:color w:val="000000"/>
          <w:sz w:val="28"/>
          <w:szCs w:val="28"/>
        </w:rPr>
        <w:t>Рафаиль</w:t>
      </w:r>
      <w:proofErr w:type="spellEnd"/>
      <w:r w:rsidRPr="00C032F4">
        <w:rPr>
          <w:color w:val="000000"/>
          <w:sz w:val="28"/>
          <w:szCs w:val="28"/>
        </w:rPr>
        <w:t xml:space="preserve"> </w:t>
      </w:r>
      <w:proofErr w:type="spellStart"/>
      <w:r w:rsidRPr="00C032F4">
        <w:rPr>
          <w:color w:val="000000"/>
          <w:sz w:val="28"/>
          <w:szCs w:val="28"/>
        </w:rPr>
        <w:t>Аширов</w:t>
      </w:r>
      <w:proofErr w:type="gramStart"/>
      <w:r w:rsidRPr="00C032F4">
        <w:rPr>
          <w:color w:val="000000"/>
          <w:sz w:val="28"/>
          <w:szCs w:val="28"/>
        </w:rPr>
        <w:t>.У</w:t>
      </w:r>
      <w:proofErr w:type="gramEnd"/>
      <w:r w:rsidRPr="00C032F4">
        <w:rPr>
          <w:color w:val="000000"/>
          <w:sz w:val="28"/>
          <w:szCs w:val="28"/>
        </w:rPr>
        <w:t>правляющий</w:t>
      </w:r>
      <w:proofErr w:type="spellEnd"/>
      <w:r w:rsidRPr="00C032F4">
        <w:rPr>
          <w:color w:val="000000"/>
          <w:sz w:val="28"/>
          <w:szCs w:val="28"/>
        </w:rPr>
        <w:t xml:space="preserve"> ОПФР по Республике Мордовия Владимир </w:t>
      </w:r>
      <w:proofErr w:type="spellStart"/>
      <w:r w:rsidRPr="00C032F4">
        <w:rPr>
          <w:color w:val="000000"/>
          <w:sz w:val="28"/>
          <w:szCs w:val="28"/>
        </w:rPr>
        <w:t>Василькин</w:t>
      </w:r>
      <w:proofErr w:type="spellEnd"/>
      <w:r w:rsidRPr="00C032F4">
        <w:rPr>
          <w:color w:val="000000"/>
          <w:sz w:val="28"/>
          <w:szCs w:val="28"/>
        </w:rPr>
        <w:t xml:space="preserve"> в своём выступлении рассказал о том, что в 2019 году все выплаты, предусмотренные законодательством РФ, обеспечены в полном объеме. Основная, самая большая доля расходов – 88,7 % - приходится на выплату пенсий (это и страховые пенсии, и пенсии по государственному пенсионному обеспечению).Расходы на выплату ежемесячной денежной выплаты (ЕДВ), дополнительного ежемесячного материального обеспечения (ДЕМО), выплаты к празднованию Дня Победы составляют 5,6 %.На материнский семейный капитал (МСК) направлено – 2,8 % от общей суммы расходов.</w:t>
      </w:r>
      <w:r w:rsidRPr="00C032F4">
        <w:rPr>
          <w:sz w:val="28"/>
          <w:szCs w:val="28"/>
        </w:rPr>
        <w:t xml:space="preserve"> </w:t>
      </w:r>
    </w:p>
    <w:p w:rsidR="00C032F4" w:rsidRPr="00C032F4" w:rsidRDefault="00C032F4" w:rsidP="00C032F4">
      <w:pPr>
        <w:pStyle w:val="a3"/>
        <w:spacing w:after="0"/>
        <w:rPr>
          <w:sz w:val="28"/>
          <w:szCs w:val="28"/>
        </w:rPr>
      </w:pPr>
    </w:p>
    <w:p w:rsidR="00160EF4" w:rsidRPr="00C032F4" w:rsidRDefault="00160EF4" w:rsidP="00C032F4"/>
    <w:sectPr w:rsidR="00160EF4" w:rsidRPr="00C032F4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160EF4"/>
    <w:rsid w:val="00A626E7"/>
    <w:rsid w:val="00C032F4"/>
    <w:rsid w:val="00E7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2020-03-04T06:11:00Z</dcterms:created>
  <dcterms:modified xsi:type="dcterms:W3CDTF">2020-03-04T06:11:00Z</dcterms:modified>
</cp:coreProperties>
</file>