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3B" w:rsidRPr="009E483B" w:rsidRDefault="009E483B" w:rsidP="009E483B">
      <w:pPr>
        <w:rPr>
          <w:rFonts w:ascii="Times New Roman" w:hAnsi="Times New Roman" w:cs="Times New Roman"/>
          <w:sz w:val="28"/>
          <w:szCs w:val="28"/>
        </w:rPr>
      </w:pPr>
      <w:r w:rsidRPr="009E483B">
        <w:rPr>
          <w:rFonts w:ascii="Times New Roman" w:hAnsi="Times New Roman" w:cs="Times New Roman"/>
          <w:sz w:val="28"/>
          <w:szCs w:val="28"/>
        </w:rPr>
        <w:t>С нового года повышается размер ежемесячной выплаты из средств материнского капитала.</w:t>
      </w:r>
      <w:r w:rsidRPr="009E48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E483B">
        <w:rPr>
          <w:rFonts w:ascii="Times New Roman" w:hAnsi="Times New Roman" w:cs="Times New Roman"/>
          <w:sz w:val="28"/>
          <w:szCs w:val="28"/>
        </w:rPr>
        <w:br/>
        <w:t>С 1 января 2020 года изменится порядок предоставления ежемесячной выплаты из средств материнского (семейного) капитала семьям с невысоким доходом. Изменения касаются сроков выплаты и размера среднедушевого дохода на одного члена семьи.</w:t>
      </w:r>
      <w:r w:rsidRPr="009E48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E483B">
        <w:rPr>
          <w:rFonts w:ascii="Times New Roman" w:hAnsi="Times New Roman" w:cs="Times New Roman"/>
          <w:sz w:val="28"/>
          <w:szCs w:val="28"/>
        </w:rPr>
        <w:br/>
        <w:t xml:space="preserve">С нового года право на получение ежемесячной выплаты получают семьи, в которых второй ребенок родился, начиная с января 2018 года, а среднедушевой доход не превышает 2-кратную величину прожиточного минимума трудоспособного населения за </w:t>
      </w:r>
      <w:r w:rsidRPr="009E48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E483B">
        <w:rPr>
          <w:rFonts w:ascii="Times New Roman" w:hAnsi="Times New Roman" w:cs="Times New Roman"/>
          <w:sz w:val="28"/>
          <w:szCs w:val="28"/>
        </w:rPr>
        <w:t xml:space="preserve"> квартал предыдущего года.</w:t>
      </w:r>
      <w:r w:rsidRPr="009E48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E483B">
        <w:rPr>
          <w:rFonts w:ascii="Times New Roman" w:hAnsi="Times New Roman" w:cs="Times New Roman"/>
          <w:sz w:val="28"/>
          <w:szCs w:val="28"/>
        </w:rPr>
        <w:br/>
        <w:t>Кроме того, изменится процедура подачи заявления на получение ежемесячной выплаты. Ранее данная выплата назначалась сроком на один год, а по истечении этого периода можно было подать новое заявление и продлить выплату до достижения ребёнком возраста полутора лет. С 1 января 2020 года ежемесячная выплата будет назначаться первоначально до исполнения ребёнку одного года, после этого срока, при наличии права, нужно будет подать новое заявление – до достижения ребёнком возраста двух лет, а затем – еще на год, до достижения ребенком возраста трёх лет. Таким образом, общий срок выплаты из средств МСК продлен с полутора до трех лет.</w:t>
      </w:r>
      <w:r w:rsidRPr="009E48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E483B">
        <w:rPr>
          <w:rFonts w:ascii="Times New Roman" w:hAnsi="Times New Roman" w:cs="Times New Roman"/>
          <w:sz w:val="28"/>
          <w:szCs w:val="28"/>
        </w:rPr>
        <w:br/>
        <w:t xml:space="preserve">Важно помнить, что если подать заявление в первые шесть месяцев после рождения ребенка, выплата будет установлена с даты рождения, то есть будут выплачены </w:t>
      </w:r>
      <w:proofErr w:type="gramStart"/>
      <w:r w:rsidRPr="009E483B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9E483B">
        <w:rPr>
          <w:rFonts w:ascii="Times New Roman" w:hAnsi="Times New Roman" w:cs="Times New Roman"/>
          <w:sz w:val="28"/>
          <w:szCs w:val="28"/>
        </w:rPr>
        <w:t xml:space="preserve"> в том числе и за месяцы до обращения. Если обратиться после шести месяцев, выплата устанавливается со дня подачи заявления.</w:t>
      </w:r>
      <w:r w:rsidRPr="009E48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E483B">
        <w:rPr>
          <w:rFonts w:ascii="Times New Roman" w:hAnsi="Times New Roman" w:cs="Times New Roman"/>
          <w:sz w:val="28"/>
          <w:szCs w:val="28"/>
        </w:rPr>
        <w:br/>
        <w:t xml:space="preserve">Подать заявление можно лично в территориальном органе ПФР, через МФЦ или в электронном виде через Личный кабинет гражданина на сайте ПФР. </w:t>
      </w:r>
    </w:p>
    <w:p w:rsidR="002F5900" w:rsidRPr="00865CD6" w:rsidRDefault="002F5900" w:rsidP="009E483B"/>
    <w:sectPr w:rsidR="002F5900" w:rsidRPr="00865CD6" w:rsidSect="002F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C0210"/>
    <w:multiLevelType w:val="multilevel"/>
    <w:tmpl w:val="34AC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DB4"/>
    <w:rsid w:val="00084413"/>
    <w:rsid w:val="000C1012"/>
    <w:rsid w:val="000C1916"/>
    <w:rsid w:val="000D63A7"/>
    <w:rsid w:val="000F270F"/>
    <w:rsid w:val="00140975"/>
    <w:rsid w:val="0019492F"/>
    <w:rsid w:val="00264806"/>
    <w:rsid w:val="002E283D"/>
    <w:rsid w:val="002F5900"/>
    <w:rsid w:val="00436AAA"/>
    <w:rsid w:val="00454DA0"/>
    <w:rsid w:val="00455FF0"/>
    <w:rsid w:val="00473F55"/>
    <w:rsid w:val="005D3DE0"/>
    <w:rsid w:val="00810489"/>
    <w:rsid w:val="00865CD6"/>
    <w:rsid w:val="009814D0"/>
    <w:rsid w:val="009E483B"/>
    <w:rsid w:val="00D06DB4"/>
    <w:rsid w:val="00F3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00"/>
  </w:style>
  <w:style w:type="paragraph" w:styleId="2">
    <w:name w:val="heading 2"/>
    <w:basedOn w:val="a"/>
    <w:link w:val="20"/>
    <w:uiPriority w:val="9"/>
    <w:qFormat/>
    <w:rsid w:val="000C1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D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55F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F270F"/>
    <w:rPr>
      <w:color w:val="0000FF"/>
      <w:u w:val="single"/>
    </w:rPr>
  </w:style>
  <w:style w:type="character" w:styleId="a7">
    <w:name w:val="Strong"/>
    <w:basedOn w:val="a0"/>
    <w:uiPriority w:val="22"/>
    <w:qFormat/>
    <w:rsid w:val="00436AA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C1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2019-12-26T13:43:00Z</dcterms:created>
  <dcterms:modified xsi:type="dcterms:W3CDTF">2019-12-26T13:43:00Z</dcterms:modified>
</cp:coreProperties>
</file>