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77" w:rsidRPr="004A1477" w:rsidRDefault="004A1477" w:rsidP="004A1477">
      <w:pPr>
        <w:pStyle w:val="a3"/>
        <w:spacing w:after="0"/>
        <w:rPr>
          <w:sz w:val="28"/>
          <w:szCs w:val="28"/>
        </w:rPr>
      </w:pPr>
      <w:r w:rsidRPr="004A1477">
        <w:rPr>
          <w:color w:val="000000"/>
          <w:sz w:val="28"/>
          <w:szCs w:val="28"/>
        </w:rPr>
        <w:t>Уплата дополнительных страховых взносов (ДСВ) – это возможность увеличить свою будущую пенсию. Чтобы получить право на государственную поддержку формирования пенсионных накоплений, участники Программы должны успеть сделать взносы до конца года! Государство по итогам года удвоит суммы, при условии внесения гражданами на свой индивидуальный лицевой счет минимум 2 000 рублей.</w:t>
      </w:r>
      <w:r w:rsidRPr="004A1477">
        <w:rPr>
          <w:color w:val="000000"/>
          <w:sz w:val="28"/>
          <w:szCs w:val="28"/>
        </w:rPr>
        <w:br/>
        <w:t xml:space="preserve">Участниками Программы государственного </w:t>
      </w:r>
      <w:proofErr w:type="spellStart"/>
      <w:r w:rsidRPr="004A1477">
        <w:rPr>
          <w:color w:val="000000"/>
          <w:sz w:val="28"/>
          <w:szCs w:val="28"/>
        </w:rPr>
        <w:t>софинансирования</w:t>
      </w:r>
      <w:proofErr w:type="spellEnd"/>
      <w:r w:rsidRPr="004A1477">
        <w:rPr>
          <w:color w:val="000000"/>
          <w:sz w:val="28"/>
          <w:szCs w:val="28"/>
        </w:rPr>
        <w:t xml:space="preserve"> пенсий являются граждане, которые в период с 1 октября 2008 года по 31 декабря 2014 года подали заявление на вступление в Программу и до 31 января 2015 года сделали первый </w:t>
      </w:r>
      <w:proofErr w:type="spellStart"/>
      <w:r w:rsidRPr="004A1477">
        <w:rPr>
          <w:color w:val="000000"/>
          <w:sz w:val="28"/>
          <w:szCs w:val="28"/>
        </w:rPr>
        <w:t>взнос.Заплатить</w:t>
      </w:r>
      <w:proofErr w:type="spellEnd"/>
      <w:r w:rsidRPr="004A1477">
        <w:rPr>
          <w:color w:val="000000"/>
          <w:sz w:val="28"/>
          <w:szCs w:val="28"/>
        </w:rPr>
        <w:t xml:space="preserve"> взносы можно:</w:t>
      </w:r>
      <w:r w:rsidRPr="004A1477">
        <w:rPr>
          <w:color w:val="000000"/>
          <w:sz w:val="28"/>
          <w:szCs w:val="28"/>
        </w:rPr>
        <w:br/>
      </w:r>
      <w:r w:rsidRPr="004A1477">
        <w:rPr>
          <w:color w:val="000000"/>
          <w:sz w:val="28"/>
          <w:szCs w:val="28"/>
          <w:lang w:val="en-US"/>
        </w:rPr>
        <w:t> </w:t>
      </w:r>
      <w:r w:rsidRPr="004A1477">
        <w:rPr>
          <w:color w:val="000000"/>
          <w:sz w:val="28"/>
          <w:szCs w:val="28"/>
        </w:rPr>
        <w:t>самостоятельно через банк (бланк квитанции можно получить в ПФР по месту жительства, в самом кредитном учреждении, либо сформировать квитанцию на сайте Пенсионного фонда)</w:t>
      </w:r>
      <w:r w:rsidRPr="004A1477">
        <w:rPr>
          <w:color w:val="000000"/>
          <w:sz w:val="28"/>
          <w:szCs w:val="28"/>
        </w:rPr>
        <w:br/>
      </w:r>
      <w:r w:rsidRPr="004A1477">
        <w:rPr>
          <w:color w:val="000000"/>
          <w:sz w:val="28"/>
          <w:szCs w:val="28"/>
          <w:lang w:val="en-US"/>
        </w:rPr>
        <w:t> </w:t>
      </w:r>
      <w:r w:rsidRPr="004A1477">
        <w:rPr>
          <w:color w:val="000000"/>
          <w:sz w:val="28"/>
          <w:szCs w:val="28"/>
        </w:rPr>
        <w:t xml:space="preserve">через своего работодателя (участник Программы подает в бухгалтерию своего работодателя заявление с указанием размера взноса). </w:t>
      </w:r>
    </w:p>
    <w:p w:rsidR="004A1477" w:rsidRPr="004A1477" w:rsidRDefault="004A1477" w:rsidP="004A1477">
      <w:pPr>
        <w:pStyle w:val="a3"/>
        <w:spacing w:after="0"/>
        <w:rPr>
          <w:sz w:val="28"/>
          <w:szCs w:val="28"/>
        </w:rPr>
      </w:pPr>
    </w:p>
    <w:p w:rsidR="001B6B10" w:rsidRPr="004A1477" w:rsidRDefault="001B6B10" w:rsidP="004A1477"/>
    <w:sectPr w:rsidR="001B6B10" w:rsidRPr="004A1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5641E"/>
    <w:rsid w:val="000E7DF6"/>
    <w:rsid w:val="0015641E"/>
    <w:rsid w:val="001B6B10"/>
    <w:rsid w:val="00290211"/>
    <w:rsid w:val="002E501F"/>
    <w:rsid w:val="004A1477"/>
    <w:rsid w:val="005A4AAA"/>
    <w:rsid w:val="00787E07"/>
    <w:rsid w:val="00830CCF"/>
    <w:rsid w:val="00D22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641E"/>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547405">
      <w:bodyDiv w:val="1"/>
      <w:marLeft w:val="0"/>
      <w:marRight w:val="0"/>
      <w:marTop w:val="0"/>
      <w:marBottom w:val="0"/>
      <w:divBdr>
        <w:top w:val="none" w:sz="0" w:space="0" w:color="auto"/>
        <w:left w:val="none" w:sz="0" w:space="0" w:color="auto"/>
        <w:bottom w:val="none" w:sz="0" w:space="0" w:color="auto"/>
        <w:right w:val="none" w:sz="0" w:space="0" w:color="auto"/>
      </w:divBdr>
    </w:div>
    <w:div w:id="468591620">
      <w:bodyDiv w:val="1"/>
      <w:marLeft w:val="0"/>
      <w:marRight w:val="0"/>
      <w:marTop w:val="0"/>
      <w:marBottom w:val="0"/>
      <w:divBdr>
        <w:top w:val="none" w:sz="0" w:space="0" w:color="auto"/>
        <w:left w:val="none" w:sz="0" w:space="0" w:color="auto"/>
        <w:bottom w:val="none" w:sz="0" w:space="0" w:color="auto"/>
        <w:right w:val="none" w:sz="0" w:space="0" w:color="auto"/>
      </w:divBdr>
    </w:div>
    <w:div w:id="703023603">
      <w:bodyDiv w:val="1"/>
      <w:marLeft w:val="0"/>
      <w:marRight w:val="0"/>
      <w:marTop w:val="0"/>
      <w:marBottom w:val="0"/>
      <w:divBdr>
        <w:top w:val="none" w:sz="0" w:space="0" w:color="auto"/>
        <w:left w:val="none" w:sz="0" w:space="0" w:color="auto"/>
        <w:bottom w:val="none" w:sz="0" w:space="0" w:color="auto"/>
        <w:right w:val="none" w:sz="0" w:space="0" w:color="auto"/>
      </w:divBdr>
    </w:div>
    <w:div w:id="1180049669">
      <w:bodyDiv w:val="1"/>
      <w:marLeft w:val="0"/>
      <w:marRight w:val="0"/>
      <w:marTop w:val="0"/>
      <w:marBottom w:val="0"/>
      <w:divBdr>
        <w:top w:val="none" w:sz="0" w:space="0" w:color="auto"/>
        <w:left w:val="none" w:sz="0" w:space="0" w:color="auto"/>
        <w:bottom w:val="none" w:sz="0" w:space="0" w:color="auto"/>
        <w:right w:val="none" w:sz="0" w:space="0" w:color="auto"/>
      </w:divBdr>
    </w:div>
    <w:div w:id="1522089280">
      <w:bodyDiv w:val="1"/>
      <w:marLeft w:val="0"/>
      <w:marRight w:val="0"/>
      <w:marTop w:val="0"/>
      <w:marBottom w:val="0"/>
      <w:divBdr>
        <w:top w:val="none" w:sz="0" w:space="0" w:color="auto"/>
        <w:left w:val="none" w:sz="0" w:space="0" w:color="auto"/>
        <w:bottom w:val="none" w:sz="0" w:space="0" w:color="auto"/>
        <w:right w:val="none" w:sz="0" w:space="0" w:color="auto"/>
      </w:divBdr>
    </w:div>
    <w:div w:id="1905411817">
      <w:bodyDiv w:val="1"/>
      <w:marLeft w:val="0"/>
      <w:marRight w:val="0"/>
      <w:marTop w:val="0"/>
      <w:marBottom w:val="0"/>
      <w:divBdr>
        <w:top w:val="none" w:sz="0" w:space="0" w:color="auto"/>
        <w:left w:val="none" w:sz="0" w:space="0" w:color="auto"/>
        <w:bottom w:val="none" w:sz="0" w:space="0" w:color="auto"/>
        <w:right w:val="none" w:sz="0" w:space="0" w:color="auto"/>
      </w:divBdr>
    </w:div>
    <w:div w:id="1921213985">
      <w:bodyDiv w:val="1"/>
      <w:marLeft w:val="0"/>
      <w:marRight w:val="0"/>
      <w:marTop w:val="0"/>
      <w:marBottom w:val="0"/>
      <w:divBdr>
        <w:top w:val="none" w:sz="0" w:space="0" w:color="auto"/>
        <w:left w:val="none" w:sz="0" w:space="0" w:color="auto"/>
        <w:bottom w:val="none" w:sz="0" w:space="0" w:color="auto"/>
        <w:right w:val="none" w:sz="0" w:space="0" w:color="auto"/>
      </w:divBdr>
    </w:div>
    <w:div w:id="1981500718">
      <w:bodyDiv w:val="1"/>
      <w:marLeft w:val="0"/>
      <w:marRight w:val="0"/>
      <w:marTop w:val="0"/>
      <w:marBottom w:val="0"/>
      <w:divBdr>
        <w:top w:val="none" w:sz="0" w:space="0" w:color="auto"/>
        <w:left w:val="none" w:sz="0" w:space="0" w:color="auto"/>
        <w:bottom w:val="none" w:sz="0" w:space="0" w:color="auto"/>
        <w:right w:val="none" w:sz="0" w:space="0" w:color="auto"/>
      </w:divBdr>
    </w:div>
    <w:div w:id="20355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011BibikovaMV</dc:creator>
  <cp:lastModifiedBy>011BibikovaMV</cp:lastModifiedBy>
  <cp:revision>2</cp:revision>
  <dcterms:created xsi:type="dcterms:W3CDTF">2021-01-21T11:43:00Z</dcterms:created>
  <dcterms:modified xsi:type="dcterms:W3CDTF">2021-01-21T11:43:00Z</dcterms:modified>
</cp:coreProperties>
</file>