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A5" w:rsidRPr="00194CA5" w:rsidRDefault="00194CA5" w:rsidP="00194CA5">
      <w:pPr>
        <w:pStyle w:val="a3"/>
        <w:spacing w:after="0"/>
        <w:rPr>
          <w:sz w:val="32"/>
          <w:szCs w:val="32"/>
        </w:rPr>
      </w:pPr>
      <w:r w:rsidRPr="00194CA5">
        <w:rPr>
          <w:color w:val="000000"/>
          <w:sz w:val="32"/>
          <w:szCs w:val="32"/>
        </w:rPr>
        <w:t>Надбавка к пенсии за «сельский стаж».</w:t>
      </w:r>
      <w:r w:rsidRPr="00194CA5">
        <w:rPr>
          <w:color w:val="000000"/>
          <w:sz w:val="32"/>
          <w:szCs w:val="32"/>
          <w:lang w:val="en-US"/>
        </w:rPr>
        <w:t> </w:t>
      </w:r>
      <w:r w:rsidRPr="00194CA5">
        <w:rPr>
          <w:sz w:val="32"/>
          <w:szCs w:val="32"/>
        </w:rPr>
        <w:br/>
      </w:r>
      <w:r w:rsidRPr="00194CA5">
        <w:rPr>
          <w:color w:val="000000"/>
          <w:sz w:val="32"/>
          <w:szCs w:val="32"/>
        </w:rPr>
        <w:t>С 2019 года вступили в силу законодательные поправки, предусматривающие дополнительную пенсионную поддержку для жителей села. Она заключаться в повышенной на 25 процентов фиксированной выплате, которая устанавливается к страховой пенсии по старости или по инвалидности. Чтобы иметь право на такую надбавку, должны соблюдаться три условия:</w:t>
      </w:r>
      <w:r w:rsidRPr="00194CA5">
        <w:rPr>
          <w:color w:val="000000"/>
          <w:sz w:val="32"/>
          <w:szCs w:val="32"/>
          <w:lang w:val="en-US"/>
        </w:rPr>
        <w:t> </w:t>
      </w:r>
      <w:r w:rsidRPr="00194CA5">
        <w:rPr>
          <w:sz w:val="32"/>
          <w:szCs w:val="32"/>
        </w:rPr>
        <w:br/>
      </w:r>
      <w:r w:rsidRPr="00194CA5">
        <w:rPr>
          <w:color w:val="000000"/>
          <w:sz w:val="32"/>
          <w:szCs w:val="32"/>
        </w:rPr>
        <w:t>Во-первых, наличие не менее 30 лет стажа в сельском хозяйстве.</w:t>
      </w:r>
      <w:r w:rsidRPr="00194CA5">
        <w:rPr>
          <w:color w:val="000000"/>
          <w:sz w:val="32"/>
          <w:szCs w:val="32"/>
          <w:lang w:val="en-US"/>
        </w:rPr>
        <w:t> </w:t>
      </w:r>
      <w:r w:rsidRPr="00194CA5">
        <w:rPr>
          <w:sz w:val="32"/>
          <w:szCs w:val="32"/>
        </w:rPr>
        <w:br/>
      </w:r>
      <w:r w:rsidRPr="00194CA5">
        <w:rPr>
          <w:color w:val="000000"/>
          <w:sz w:val="32"/>
          <w:szCs w:val="32"/>
        </w:rPr>
        <w:t>Во-вторых, проживание на селе.</w:t>
      </w:r>
      <w:r w:rsidRPr="00194CA5">
        <w:rPr>
          <w:color w:val="000000"/>
          <w:sz w:val="32"/>
          <w:szCs w:val="32"/>
          <w:lang w:val="en-US"/>
        </w:rPr>
        <w:t> </w:t>
      </w:r>
      <w:r w:rsidRPr="00194CA5">
        <w:rPr>
          <w:sz w:val="32"/>
          <w:szCs w:val="32"/>
        </w:rPr>
        <w:br/>
      </w:r>
      <w:r w:rsidRPr="00194CA5">
        <w:rPr>
          <w:color w:val="000000"/>
          <w:sz w:val="32"/>
          <w:szCs w:val="32"/>
        </w:rPr>
        <w:t>И, наконец, отсутствие оплачиваемой работы.</w:t>
      </w:r>
      <w:r w:rsidRPr="00194CA5">
        <w:rPr>
          <w:color w:val="000000"/>
          <w:sz w:val="32"/>
          <w:szCs w:val="32"/>
          <w:lang w:val="en-US"/>
        </w:rPr>
        <w:t> </w:t>
      </w:r>
      <w:r w:rsidRPr="00194CA5">
        <w:rPr>
          <w:sz w:val="32"/>
          <w:szCs w:val="32"/>
        </w:rPr>
        <w:br/>
      </w:r>
      <w:r w:rsidRPr="00194CA5">
        <w:rPr>
          <w:color w:val="000000"/>
          <w:sz w:val="32"/>
          <w:szCs w:val="32"/>
        </w:rPr>
        <w:t>Надо отметить, что согласно закону «О страховых пенсиях», надбавку к фиксированной выплате к страховой пенсии получат те пенсионеры, кто работали по специальностям, вошедшим в списки соответствующих работ, производств, профессий, должностей, специальностей, утвержденных правительством РФ. В списке работ, производств сельского хозяйства предусмотрены работы в растениеводстве, животноводстве, рыбоводстве в колхозах, совхозах, крестьянско-фермерских хозяйствах, сельскохозяйственных кооперативах, артелях и в других организациях, основным видом деятельности которых является сельское хозяйство.</w:t>
      </w:r>
      <w:r w:rsidRPr="00194CA5">
        <w:rPr>
          <w:sz w:val="32"/>
          <w:szCs w:val="32"/>
        </w:rPr>
        <w:t xml:space="preserve"> </w:t>
      </w:r>
    </w:p>
    <w:p w:rsidR="00194CA5" w:rsidRPr="00194CA5" w:rsidRDefault="00194CA5" w:rsidP="00194CA5">
      <w:pPr>
        <w:pStyle w:val="a3"/>
        <w:spacing w:after="0"/>
      </w:pPr>
    </w:p>
    <w:p w:rsidR="000D079D" w:rsidRPr="007913E5" w:rsidRDefault="000D079D" w:rsidP="007913E5"/>
    <w:sectPr w:rsidR="000D079D" w:rsidRPr="007913E5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84F36"/>
    <w:rsid w:val="000D079D"/>
    <w:rsid w:val="00194CA5"/>
    <w:rsid w:val="002269A3"/>
    <w:rsid w:val="00345A8E"/>
    <w:rsid w:val="003E2560"/>
    <w:rsid w:val="005F5629"/>
    <w:rsid w:val="00760293"/>
    <w:rsid w:val="007913E5"/>
    <w:rsid w:val="007C7483"/>
    <w:rsid w:val="008C6716"/>
    <w:rsid w:val="0092476D"/>
    <w:rsid w:val="00960A32"/>
    <w:rsid w:val="00A71C12"/>
    <w:rsid w:val="00A9131A"/>
    <w:rsid w:val="00B05716"/>
    <w:rsid w:val="00C22948"/>
    <w:rsid w:val="00C80AB1"/>
    <w:rsid w:val="00CB095B"/>
    <w:rsid w:val="00CD3D34"/>
    <w:rsid w:val="00E34ADA"/>
    <w:rsid w:val="00ED3CD1"/>
    <w:rsid w:val="00F7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2019-12-06T13:59:00Z</dcterms:created>
  <dcterms:modified xsi:type="dcterms:W3CDTF">2019-12-06T13:59:00Z</dcterms:modified>
</cp:coreProperties>
</file>