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CC" w:rsidRPr="00833DCC" w:rsidRDefault="00833DCC" w:rsidP="00833DCC">
      <w:pPr>
        <w:pStyle w:val="a3"/>
        <w:spacing w:after="0"/>
        <w:jc w:val="both"/>
        <w:rPr>
          <w:sz w:val="36"/>
          <w:szCs w:val="36"/>
        </w:rPr>
      </w:pPr>
    </w:p>
    <w:p w:rsidR="00833DCC" w:rsidRPr="00833DCC" w:rsidRDefault="00833DCC" w:rsidP="00833DCC">
      <w:pPr>
        <w:pStyle w:val="a3"/>
        <w:spacing w:after="0"/>
        <w:jc w:val="both"/>
        <w:rPr>
          <w:sz w:val="36"/>
          <w:szCs w:val="36"/>
        </w:rPr>
      </w:pPr>
      <w:r w:rsidRPr="00833DCC">
        <w:rPr>
          <w:sz w:val="36"/>
          <w:szCs w:val="36"/>
        </w:rPr>
        <w:t>В ПФР назвали способы подтверждения трудового стажа.</w:t>
      </w:r>
      <w:r w:rsidRPr="00833DCC">
        <w:rPr>
          <w:sz w:val="36"/>
          <w:szCs w:val="36"/>
        </w:rPr>
        <w:br/>
        <w:t xml:space="preserve">Россияне могут подтвердить свой трудовой стаж в случае ликвидации организации через ее правопреемника, архив </w:t>
      </w:r>
      <w:proofErr w:type="gramStart"/>
      <w:r w:rsidRPr="00833DCC">
        <w:rPr>
          <w:sz w:val="36"/>
          <w:szCs w:val="36"/>
        </w:rPr>
        <w:t>или</w:t>
      </w:r>
      <w:proofErr w:type="gramEnd"/>
      <w:r w:rsidRPr="00833DCC">
        <w:rPr>
          <w:sz w:val="36"/>
          <w:szCs w:val="36"/>
        </w:rPr>
        <w:t xml:space="preserve"> заручившись поддержкой бывших коллег, рассказали РИА Новости в Пенсионном фонде РФ. Получить сведения о накопленных пенсионных баллах и страховом стаже можно через личный кабинет на сайте ПФР, Единый портал </w:t>
      </w:r>
      <w:proofErr w:type="spellStart"/>
      <w:r w:rsidRPr="00833DCC">
        <w:rPr>
          <w:sz w:val="36"/>
          <w:szCs w:val="36"/>
        </w:rPr>
        <w:t>гос</w:t>
      </w:r>
      <w:proofErr w:type="spellEnd"/>
      <w:r w:rsidRPr="00833DCC">
        <w:rPr>
          <w:sz w:val="36"/>
          <w:szCs w:val="36"/>
        </w:rPr>
        <w:t xml:space="preserve"> услуг, территориальные органы фонда или через МФЦ. </w:t>
      </w:r>
    </w:p>
    <w:p w:rsidR="00AF3FB8" w:rsidRDefault="00AF3FB8"/>
    <w:sectPr w:rsidR="00AF3FB8" w:rsidSect="00AF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3DCC"/>
    <w:rsid w:val="00833DCC"/>
    <w:rsid w:val="00A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2019-09-26T13:30:00Z</dcterms:created>
  <dcterms:modified xsi:type="dcterms:W3CDTF">2019-09-26T13:30:00Z</dcterms:modified>
</cp:coreProperties>
</file>