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F" w:rsidRPr="00246BEF" w:rsidRDefault="00246BEF" w:rsidP="00246BEF">
      <w:pPr>
        <w:pStyle w:val="3"/>
        <w:shd w:val="clear" w:color="auto" w:fill="FFFFFF"/>
        <w:spacing w:before="203" w:beforeAutospacing="0" w:after="101" w:afterAutospacing="0"/>
        <w:rPr>
          <w:b w:val="0"/>
          <w:bCs w:val="0"/>
          <w:sz w:val="28"/>
          <w:szCs w:val="28"/>
        </w:rPr>
      </w:pPr>
      <w:r w:rsidRPr="00246BEF">
        <w:rPr>
          <w:sz w:val="28"/>
          <w:szCs w:val="28"/>
        </w:rPr>
        <w:fldChar w:fldCharType="begin"/>
      </w:r>
      <w:r w:rsidRPr="00246BEF">
        <w:rPr>
          <w:sz w:val="28"/>
          <w:szCs w:val="28"/>
        </w:rPr>
        <w:instrText>HYPERLINK "http://www.pfrf.ru/knopki/zhizn/~4552"</w:instrText>
      </w:r>
      <w:r w:rsidRPr="00246BEF">
        <w:rPr>
          <w:sz w:val="28"/>
          <w:szCs w:val="28"/>
        </w:rPr>
        <w:fldChar w:fldCharType="separate"/>
      </w:r>
      <w:r w:rsidRPr="00246BEF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Выплата</w:t>
      </w:r>
      <w:r w:rsidRPr="00246BEF">
        <w:rPr>
          <w:sz w:val="28"/>
          <w:szCs w:val="28"/>
        </w:rPr>
        <w:fldChar w:fldCharType="end"/>
      </w:r>
    </w:p>
    <w:p w:rsidR="00246BEF" w:rsidRPr="00246BEF" w:rsidRDefault="00246BEF" w:rsidP="00246BE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46BEF">
        <w:rPr>
          <w:sz w:val="28"/>
          <w:szCs w:val="28"/>
        </w:rPr>
        <w:t>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246BEF" w:rsidRPr="00246BEF" w:rsidRDefault="00246BEF" w:rsidP="00246BE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proofErr w:type="gramStart"/>
      <w:r w:rsidRPr="00246BEF">
        <w:rPr>
          <w:sz w:val="28"/>
          <w:szCs w:val="28"/>
        </w:rPr>
        <w:t>Выплата страховой пенсии по случаю потери кормильца детям, братьям, сестрам и внукам умершего кормильца, достигшим возраста 18 лет и обучающимся по очной форме обучения по основным образовательным программам в иностранных организациях, осуществляющих образовательную деятельность, расположенных за пределами территории Российской Федерации,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 (часть</w:t>
      </w:r>
      <w:proofErr w:type="gramEnd"/>
      <w:r w:rsidRPr="00246BEF">
        <w:rPr>
          <w:sz w:val="28"/>
          <w:szCs w:val="28"/>
        </w:rPr>
        <w:t xml:space="preserve"> </w:t>
      </w:r>
      <w:proofErr w:type="gramStart"/>
      <w:r w:rsidRPr="00246BEF">
        <w:rPr>
          <w:sz w:val="28"/>
          <w:szCs w:val="28"/>
        </w:rPr>
        <w:t>19.1 статьи 21 Федерального закона от 28 декабря 2013 г. № 400-ФЗ «О страховых пенсиях»).</w:t>
      </w:r>
      <w:proofErr w:type="gramEnd"/>
    </w:p>
    <w:p w:rsidR="00246BEF" w:rsidRPr="00246BEF" w:rsidRDefault="00246BEF" w:rsidP="00246BE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46BEF">
        <w:rPr>
          <w:rStyle w:val="a5"/>
          <w:b w:val="0"/>
          <w:bCs w:val="0"/>
          <w:sz w:val="28"/>
          <w:szCs w:val="28"/>
        </w:rPr>
        <w:t>Способы доставки пенсии:</w:t>
      </w:r>
    </w:p>
    <w:p w:rsidR="00246BEF" w:rsidRPr="00246BEF" w:rsidRDefault="00246BEF" w:rsidP="00246BE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46BEF">
        <w:rPr>
          <w:sz w:val="28"/>
          <w:szCs w:val="28"/>
          <w:u w:val="single"/>
        </w:rPr>
        <w:t>1. через Почту России</w:t>
      </w:r>
      <w:r w:rsidRPr="00246BEF">
        <w:rPr>
          <w:sz w:val="28"/>
          <w:szCs w:val="28"/>
        </w:rPr>
        <w:t>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246BEF" w:rsidRPr="00246BEF" w:rsidRDefault="00246BEF" w:rsidP="00246BEF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246BEF">
        <w:rPr>
          <w:sz w:val="28"/>
          <w:szCs w:val="28"/>
          <w:u w:val="single"/>
        </w:rPr>
        <w:t>2. через банк</w:t>
      </w:r>
      <w:r w:rsidRPr="00246BEF">
        <w:rPr>
          <w:sz w:val="28"/>
          <w:szCs w:val="28"/>
        </w:rPr>
        <w:t> 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9A207C" w:rsidRPr="00246BEF" w:rsidRDefault="009A207C" w:rsidP="00246BEF">
      <w:pPr>
        <w:rPr>
          <w:rFonts w:ascii="Times New Roman" w:hAnsi="Times New Roman" w:cs="Times New Roman"/>
          <w:sz w:val="28"/>
          <w:szCs w:val="28"/>
        </w:rPr>
      </w:pPr>
    </w:p>
    <w:sectPr w:rsidR="009A207C" w:rsidRPr="0024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46BEF"/>
    <w:rsid w:val="00250184"/>
    <w:rsid w:val="00372DAE"/>
    <w:rsid w:val="0040763E"/>
    <w:rsid w:val="004126E4"/>
    <w:rsid w:val="00450CD5"/>
    <w:rsid w:val="006A004C"/>
    <w:rsid w:val="006B5058"/>
    <w:rsid w:val="006E1250"/>
    <w:rsid w:val="0080172D"/>
    <w:rsid w:val="008A01AE"/>
    <w:rsid w:val="00936743"/>
    <w:rsid w:val="00945CB1"/>
    <w:rsid w:val="009A207C"/>
    <w:rsid w:val="00A50134"/>
    <w:rsid w:val="00BC3C04"/>
    <w:rsid w:val="00C0693C"/>
    <w:rsid w:val="00C133C4"/>
    <w:rsid w:val="00CB2569"/>
    <w:rsid w:val="00CF659B"/>
    <w:rsid w:val="00D10CD4"/>
    <w:rsid w:val="00D12254"/>
    <w:rsid w:val="00DB3281"/>
    <w:rsid w:val="00DD450F"/>
    <w:rsid w:val="00DE7542"/>
    <w:rsid w:val="00E43AAB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2020-09-29T09:56:00Z</dcterms:created>
  <dcterms:modified xsi:type="dcterms:W3CDTF">2020-09-29T09:56:00Z</dcterms:modified>
</cp:coreProperties>
</file>