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4" w:rsidRPr="00E74AE4" w:rsidRDefault="00E74AE4" w:rsidP="00E74AE4">
      <w:pPr>
        <w:pStyle w:val="a3"/>
        <w:spacing w:after="0"/>
        <w:rPr>
          <w:sz w:val="32"/>
          <w:szCs w:val="32"/>
        </w:rPr>
      </w:pPr>
      <w:r w:rsidRPr="00E74AE4">
        <w:rPr>
          <w:color w:val="000000"/>
          <w:sz w:val="32"/>
          <w:szCs w:val="32"/>
        </w:rPr>
        <w:t>С 2020 года размер «сельской» прибавки увеличился</w:t>
      </w:r>
      <w:proofErr w:type="gramStart"/>
      <w:r w:rsidRPr="00E74AE4">
        <w:rPr>
          <w:color w:val="000000"/>
          <w:sz w:val="32"/>
          <w:szCs w:val="32"/>
          <w:lang w:val="en-US"/>
        </w:rPr>
        <w:t> </w:t>
      </w:r>
      <w:r w:rsidRPr="00E74AE4">
        <w:rPr>
          <w:sz w:val="32"/>
          <w:szCs w:val="32"/>
        </w:rPr>
        <w:br/>
      </w:r>
      <w:r w:rsidRPr="00E74AE4">
        <w:rPr>
          <w:sz w:val="32"/>
          <w:szCs w:val="32"/>
        </w:rPr>
        <w:br/>
      </w:r>
      <w:r w:rsidRPr="00E74AE4">
        <w:rPr>
          <w:color w:val="000000"/>
          <w:sz w:val="32"/>
          <w:szCs w:val="32"/>
        </w:rPr>
        <w:t>П</w:t>
      </w:r>
      <w:proofErr w:type="gramEnd"/>
      <w:r w:rsidRPr="00E74AE4">
        <w:rPr>
          <w:color w:val="000000"/>
          <w:sz w:val="32"/>
          <w:szCs w:val="32"/>
        </w:rPr>
        <w:t xml:space="preserve">роизошло это от того, что с нового года вырос размер фиксированной выплаты к пенсии и составил 5686 рублей 25 копеек. </w:t>
      </w:r>
      <w:proofErr w:type="gramStart"/>
      <w:r w:rsidRPr="00E74AE4">
        <w:rPr>
          <w:color w:val="000000"/>
          <w:sz w:val="32"/>
          <w:szCs w:val="32"/>
        </w:rPr>
        <w:t>Вслед за ним подросла и «сельская» прибавка у тех, кто получает страховую пенсию по старости и страховую пенсию по инвалидности 1 и 2 группы — до 1421 рубля, а для получателей страховой пенсии по инвалидности 3 группы - до 710 руб.</w:t>
      </w:r>
      <w:r w:rsidRPr="00E74AE4">
        <w:rPr>
          <w:color w:val="000000"/>
          <w:sz w:val="32"/>
          <w:szCs w:val="32"/>
          <w:lang w:val="en-US"/>
        </w:rPr>
        <w:t> </w:t>
      </w:r>
      <w:r w:rsidRPr="00E74AE4">
        <w:rPr>
          <w:color w:val="000000"/>
          <w:sz w:val="32"/>
          <w:szCs w:val="32"/>
        </w:rPr>
        <w:br/>
        <w:t>Напомним, что с 1 января 2019 года право на доплату к пенсии получили неработающие пенсионеры, имеющие сельский стаж не менее 30</w:t>
      </w:r>
      <w:proofErr w:type="gramEnd"/>
      <w:r w:rsidRPr="00E74AE4">
        <w:rPr>
          <w:color w:val="000000"/>
          <w:sz w:val="32"/>
          <w:szCs w:val="32"/>
        </w:rPr>
        <w:t xml:space="preserve"> </w:t>
      </w:r>
      <w:proofErr w:type="gramStart"/>
      <w:r w:rsidRPr="00E74AE4">
        <w:rPr>
          <w:color w:val="000000"/>
          <w:sz w:val="32"/>
          <w:szCs w:val="32"/>
        </w:rPr>
        <w:t>лет и проживающие в сельской местности.</w:t>
      </w:r>
      <w:proofErr w:type="gramEnd"/>
      <w:r w:rsidRPr="00E74AE4">
        <w:rPr>
          <w:color w:val="000000"/>
          <w:sz w:val="32"/>
          <w:szCs w:val="32"/>
        </w:rPr>
        <w:t xml:space="preserve"> Прибавка в прошлом году составляла 1333 рубля и 666 рублей для получателей страховой пенсии по инвалидности 3 группы. Это 25 % от фиксированной выплаты к страховой пенсии по старости.</w:t>
      </w:r>
      <w:r w:rsidRPr="00E74AE4">
        <w:rPr>
          <w:color w:val="000000"/>
          <w:sz w:val="32"/>
          <w:szCs w:val="32"/>
          <w:lang w:val="en-US"/>
        </w:rPr>
        <w:t> </w:t>
      </w:r>
      <w:r w:rsidRPr="00E74AE4">
        <w:rPr>
          <w:color w:val="000000"/>
          <w:sz w:val="32"/>
          <w:szCs w:val="32"/>
        </w:rPr>
        <w:br/>
        <w:t>Такую надбавку получают пенсионеры, работавшие по специальностям, которые вошли в списки соответствующих работ, производств, профессий, должностей, специальностей, утверждённых Правительством РФ.</w:t>
      </w:r>
      <w:r w:rsidRPr="00E74AE4">
        <w:rPr>
          <w:color w:val="000000"/>
          <w:sz w:val="32"/>
          <w:szCs w:val="32"/>
          <w:lang w:val="en-US"/>
        </w:rPr>
        <w:t> </w:t>
      </w:r>
      <w:r w:rsidRPr="00E74AE4">
        <w:rPr>
          <w:color w:val="000000"/>
          <w:sz w:val="32"/>
          <w:szCs w:val="32"/>
        </w:rPr>
        <w:t>Обращаем внимание, что с января 2020 года установление сельской надбавки носит заявительный характер. Документы, подтверждающие «сельский» стаж, необходимо предоставить в орган ПФР по месту нахождения выплатного дела пенсионера. Перерасчёт будет производиться с 1 числа месяца, следующего за месяцем подачи заявления.</w:t>
      </w:r>
      <w:r w:rsidRPr="00E74AE4">
        <w:rPr>
          <w:sz w:val="32"/>
          <w:szCs w:val="32"/>
        </w:rPr>
        <w:t xml:space="preserve"> </w:t>
      </w:r>
    </w:p>
    <w:p w:rsidR="00160EF4" w:rsidRPr="00E74AE4" w:rsidRDefault="00160EF4" w:rsidP="00E74AE4"/>
    <w:sectPr w:rsidR="00160EF4" w:rsidRPr="00E74AE4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160EF4"/>
    <w:rsid w:val="00A626E7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2020-03-04T06:10:00Z</dcterms:created>
  <dcterms:modified xsi:type="dcterms:W3CDTF">2020-03-04T06:10:00Z</dcterms:modified>
</cp:coreProperties>
</file>