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04" w:rsidRPr="00BC3C04" w:rsidRDefault="00BC3C04" w:rsidP="00BC3C04">
      <w:pPr>
        <w:shd w:val="clear" w:color="auto" w:fill="FFFFFF"/>
        <w:spacing w:before="203" w:after="10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3C04">
        <w:rPr>
          <w:rFonts w:ascii="Times New Roman" w:hAnsi="Times New Roman" w:cs="Times New Roman"/>
          <w:sz w:val="28"/>
          <w:szCs w:val="28"/>
        </w:rPr>
        <w:fldChar w:fldCharType="begin"/>
      </w:r>
      <w:r w:rsidRPr="00BC3C04">
        <w:rPr>
          <w:rFonts w:ascii="Times New Roman" w:hAnsi="Times New Roman" w:cs="Times New Roman"/>
          <w:sz w:val="28"/>
          <w:szCs w:val="28"/>
        </w:rPr>
        <w:instrText>HYPERLINK "http://www.pfrf.ru/knopki/zhizn/~4552"</w:instrText>
      </w:r>
      <w:r w:rsidRPr="00BC3C04">
        <w:rPr>
          <w:rFonts w:ascii="Times New Roman" w:hAnsi="Times New Roman" w:cs="Times New Roman"/>
          <w:sz w:val="28"/>
          <w:szCs w:val="28"/>
        </w:rPr>
        <w:fldChar w:fldCharType="separate"/>
      </w:r>
      <w:r w:rsidRPr="00BC3C04">
        <w:rPr>
          <w:rFonts w:ascii="Times New Roman" w:eastAsia="Times New Roman" w:hAnsi="Times New Roman" w:cs="Times New Roman"/>
          <w:sz w:val="28"/>
          <w:szCs w:val="28"/>
        </w:rPr>
        <w:t>Условия назначения страховой пенсии по случаю потери кормильца</w:t>
      </w:r>
      <w:r w:rsidRPr="00BC3C04">
        <w:rPr>
          <w:rFonts w:ascii="Times New Roman" w:hAnsi="Times New Roman" w:cs="Times New Roman"/>
          <w:sz w:val="28"/>
          <w:szCs w:val="28"/>
        </w:rPr>
        <w:fldChar w:fldCharType="end"/>
      </w:r>
    </w:p>
    <w:p w:rsidR="00BC3C04" w:rsidRPr="00BC3C04" w:rsidRDefault="00BC3C04" w:rsidP="00BC3C0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C04">
        <w:rPr>
          <w:rFonts w:ascii="Times New Roman" w:eastAsia="Times New Roman" w:hAnsi="Times New Roman" w:cs="Times New Roman"/>
          <w:sz w:val="28"/>
          <w:szCs w:val="28"/>
        </w:rPr>
        <w:t>Для назначения страховой пенсии по случаю потери кормильца должны быть соблюдены следующие условия:</w:t>
      </w:r>
    </w:p>
    <w:p w:rsidR="00BC3C04" w:rsidRPr="00BC3C04" w:rsidRDefault="00BC3C04" w:rsidP="00BC3C0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C3C04">
        <w:rPr>
          <w:rFonts w:ascii="Times New Roman" w:eastAsia="Times New Roman" w:hAnsi="Times New Roman" w:cs="Times New Roman"/>
          <w:sz w:val="28"/>
          <w:szCs w:val="28"/>
        </w:rPr>
        <w:t>наличие страхового стажа у умершего кормильца (хотя бы одного дня);</w:t>
      </w:r>
    </w:p>
    <w:p w:rsidR="00BC3C04" w:rsidRPr="00BC3C04" w:rsidRDefault="00BC3C04" w:rsidP="00BC3C0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C04">
        <w:rPr>
          <w:rFonts w:ascii="Times New Roman" w:eastAsia="Times New Roman" w:hAnsi="Times New Roman" w:cs="Times New Roman"/>
          <w:sz w:val="28"/>
          <w:szCs w:val="28"/>
        </w:rPr>
        <w:t xml:space="preserve">наступление смерти кормильца, либо признание его </w:t>
      </w:r>
      <w:proofErr w:type="spellStart"/>
      <w:r w:rsidRPr="00BC3C04">
        <w:rPr>
          <w:rFonts w:ascii="Times New Roman" w:eastAsia="Times New Roman" w:hAnsi="Times New Roman" w:cs="Times New Roman"/>
          <w:sz w:val="28"/>
          <w:szCs w:val="28"/>
        </w:rPr>
        <w:t>безвестноотсутствующим</w:t>
      </w:r>
      <w:proofErr w:type="spellEnd"/>
      <w:r w:rsidRPr="00BC3C04">
        <w:rPr>
          <w:rFonts w:ascii="Times New Roman" w:eastAsia="Times New Roman" w:hAnsi="Times New Roman" w:cs="Times New Roman"/>
          <w:sz w:val="28"/>
          <w:szCs w:val="28"/>
        </w:rPr>
        <w:t xml:space="preserve"> в судебном порядке;</w:t>
      </w:r>
    </w:p>
    <w:p w:rsidR="00BC3C04" w:rsidRPr="00BC3C04" w:rsidRDefault="00BC3C04" w:rsidP="00BC3C0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C3C04">
        <w:rPr>
          <w:rFonts w:ascii="Times New Roman" w:eastAsia="Times New Roman" w:hAnsi="Times New Roman" w:cs="Times New Roman"/>
          <w:sz w:val="28"/>
          <w:szCs w:val="28"/>
        </w:rPr>
        <w:t>нахождение на иждивении умершего кормильца, за исключением случаев, предусмотренных статьей 10 Закона № 400-ФЗ.</w:t>
      </w:r>
    </w:p>
    <w:p w:rsidR="00C524FA" w:rsidRPr="00BC3C04" w:rsidRDefault="00C524FA" w:rsidP="006E1250">
      <w:pPr>
        <w:rPr>
          <w:rFonts w:ascii="Times New Roman" w:hAnsi="Times New Roman" w:cs="Times New Roman"/>
          <w:sz w:val="28"/>
          <w:szCs w:val="28"/>
        </w:rPr>
      </w:pPr>
    </w:p>
    <w:sectPr w:rsidR="00C524FA" w:rsidRPr="00BC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94327"/>
    <w:rsid w:val="00104E65"/>
    <w:rsid w:val="00250184"/>
    <w:rsid w:val="00372DAE"/>
    <w:rsid w:val="0040763E"/>
    <w:rsid w:val="004126E4"/>
    <w:rsid w:val="00450CD5"/>
    <w:rsid w:val="006A004C"/>
    <w:rsid w:val="006B5058"/>
    <w:rsid w:val="006E1250"/>
    <w:rsid w:val="008A01AE"/>
    <w:rsid w:val="00936743"/>
    <w:rsid w:val="00945CB1"/>
    <w:rsid w:val="00A50134"/>
    <w:rsid w:val="00BC3C04"/>
    <w:rsid w:val="00C0693C"/>
    <w:rsid w:val="00C133C4"/>
    <w:rsid w:val="00C524FA"/>
    <w:rsid w:val="00CB2569"/>
    <w:rsid w:val="00CF659B"/>
    <w:rsid w:val="00D10CD4"/>
    <w:rsid w:val="00D12254"/>
    <w:rsid w:val="00DB3281"/>
    <w:rsid w:val="00DD450F"/>
    <w:rsid w:val="00DE7542"/>
    <w:rsid w:val="00E43AAB"/>
    <w:rsid w:val="00F024A8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2020-09-29T09:55:00Z</dcterms:created>
  <dcterms:modified xsi:type="dcterms:W3CDTF">2020-09-29T09:55:00Z</dcterms:modified>
</cp:coreProperties>
</file>